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5D0" w:rsidRPr="00263486" w:rsidRDefault="002A25D0"/>
    <w:p w:rsidR="00AE7D89" w:rsidRPr="00263486" w:rsidRDefault="00AE7D89" w:rsidP="00AE7D89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263486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AE7D89" w:rsidRPr="00263486" w:rsidRDefault="00AE7D89" w:rsidP="00AE7D89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AE7D89" w:rsidRPr="00263486" w:rsidRDefault="00AE7D89" w:rsidP="00AE7D89">
      <w:r w:rsidRPr="00263486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AE7D89" w:rsidRPr="00263486" w:rsidRDefault="00AE7D89"/>
    <w:p w:rsidR="00AE7D89" w:rsidRPr="00263486" w:rsidRDefault="00AE7D89" w:rsidP="00AE7D89"/>
    <w:p w:rsidR="00AE7D89" w:rsidRPr="00263486" w:rsidRDefault="00AE7D89" w:rsidP="00AE7D89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AE7D89" w:rsidRPr="00263486" w:rsidTr="00EB6A74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AE7D89" w:rsidRPr="00263486" w:rsidRDefault="00AE7D89" w:rsidP="00EB6A74">
            <w:pPr>
              <w:numPr>
                <w:ilvl w:val="0"/>
                <w:numId w:val="41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263486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AE7D89" w:rsidRPr="00263486" w:rsidRDefault="00AE7D89" w:rsidP="00EB6A74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263486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AE7D89" w:rsidRPr="00263486" w:rsidRDefault="00AE7D89" w:rsidP="00EB6A74">
            <w:pPr>
              <w:ind w:left="25"/>
              <w:rPr>
                <w:rFonts w:ascii="Calibri" w:hAnsi="Calibri" w:cs="Calibri"/>
                <w:b/>
              </w:rPr>
            </w:pPr>
            <w:r w:rsidRPr="00263486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AE7D89" w:rsidRPr="00263486" w:rsidRDefault="00AE7D89" w:rsidP="00EB6A74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AE7D89" w:rsidRPr="00263486" w:rsidTr="00EB6A74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AE7D89" w:rsidRPr="00263486" w:rsidRDefault="00AE7D89" w:rsidP="00EB6A74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263486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AE7D89" w:rsidRPr="00263486" w:rsidRDefault="00AE7D89" w:rsidP="00EB6A74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6348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AE7D89" w:rsidRPr="00263486" w:rsidRDefault="00AE7D89" w:rsidP="00EB6A74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6348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AE7D89" w:rsidRPr="00263486" w:rsidRDefault="00AE7D89" w:rsidP="00EB6A74">
            <w:pPr>
              <w:rPr>
                <w:rFonts w:eastAsia="Times New Roman"/>
              </w:rPr>
            </w:pPr>
            <w:r w:rsidRPr="00263486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263486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AE7D89" w:rsidRPr="00263486" w:rsidRDefault="00A97D8D" w:rsidP="00EB6A74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263486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D89" w:rsidRPr="00263486" w:rsidRDefault="00AE7D89" w:rsidP="00EB6A74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34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AE7D89" w:rsidRPr="00263486" w:rsidRDefault="00AE7D89" w:rsidP="00EB6A74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3486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AE7D89" w:rsidRPr="00263486" w:rsidRDefault="00AE7D89" w:rsidP="00EB6A74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3486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AE7D89" w:rsidRPr="00263486" w:rsidRDefault="00A97D8D" w:rsidP="00EB6A74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3486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D89" w:rsidRPr="00263486" w:rsidRDefault="00AE7D89" w:rsidP="00EB6A74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AE7D89" w:rsidRPr="00263486" w:rsidRDefault="00AE7D89" w:rsidP="00EB6A74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AE7D89" w:rsidRPr="00263486" w:rsidRDefault="00AE7D89" w:rsidP="00EB6A74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263486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263486">
        <w:rPr>
          <w:rFonts w:ascii="Calibri" w:hAnsi="Calibri" w:cs="Calibri"/>
          <w:b/>
          <w:bCs/>
        </w:rPr>
        <w:t>II</w:t>
      </w:r>
      <w:r w:rsidR="00D36204" w:rsidRPr="00263486">
        <w:rPr>
          <w:rFonts w:ascii="Calibri" w:hAnsi="Calibri" w:cs="Calibri"/>
          <w:b/>
          <w:bCs/>
        </w:rPr>
        <w:t>I</w:t>
      </w:r>
      <w:r w:rsidR="00AB1F1A" w:rsidRPr="00263486">
        <w:rPr>
          <w:rFonts w:ascii="Calibri" w:hAnsi="Calibri" w:cs="Calibri"/>
          <w:b/>
          <w:bCs/>
        </w:rPr>
        <w:t>.</w:t>
      </w:r>
      <w:r w:rsidR="00C357B5" w:rsidRPr="00263486">
        <w:rPr>
          <w:rFonts w:ascii="Calibri" w:hAnsi="Calibri" w:cs="Calibri"/>
          <w:b/>
          <w:bCs/>
        </w:rPr>
        <w:t xml:space="preserve"> Rozpoznanie</w:t>
      </w:r>
      <w:r w:rsidR="00AB1F1A" w:rsidRPr="00263486">
        <w:rPr>
          <w:rFonts w:ascii="Calibri" w:hAnsi="Calibri" w:cs="Calibri"/>
          <w:b/>
          <w:bCs/>
        </w:rPr>
        <w:t xml:space="preserve"> </w:t>
      </w:r>
    </w:p>
    <w:p w:rsidR="00A96CEF" w:rsidRPr="00263486" w:rsidRDefault="00A96CEF" w:rsidP="00604908">
      <w:pPr>
        <w:spacing w:before="120" w:after="120"/>
        <w:jc w:val="both"/>
        <w:rPr>
          <w:rFonts w:ascii="Calibri" w:hAnsi="Calibri" w:cs="Calibri"/>
          <w:bCs/>
        </w:rPr>
      </w:pPr>
      <w:r w:rsidRPr="00263486">
        <w:rPr>
          <w:rFonts w:ascii="Calibri" w:hAnsi="Calibri" w:cs="Calibri"/>
          <w:bCs/>
        </w:rPr>
        <w:t>Obustronne porażenie fałdów głosowych.</w:t>
      </w:r>
    </w:p>
    <w:p w:rsidR="007F3924" w:rsidRPr="00263486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263486">
        <w:rPr>
          <w:rFonts w:ascii="Calibri" w:hAnsi="Calibri" w:cs="Calibri"/>
          <w:b/>
          <w:bCs/>
        </w:rPr>
        <w:t xml:space="preserve">IV. </w:t>
      </w:r>
      <w:r w:rsidR="00367244" w:rsidRPr="00263486">
        <w:rPr>
          <w:rFonts w:ascii="Calibri" w:hAnsi="Calibri" w:cs="Calibri"/>
          <w:b/>
          <w:bCs/>
        </w:rPr>
        <w:t xml:space="preserve">Nazwa </w:t>
      </w:r>
      <w:r w:rsidR="00AE3429" w:rsidRPr="00263486">
        <w:rPr>
          <w:rFonts w:ascii="Calibri" w:hAnsi="Calibri" w:cs="Calibri"/>
          <w:b/>
          <w:bCs/>
        </w:rPr>
        <w:t>proponowanego leczenia</w:t>
      </w:r>
      <w:r w:rsidRPr="00263486">
        <w:rPr>
          <w:rFonts w:ascii="Calibri" w:hAnsi="Calibri" w:cs="Calibri"/>
          <w:b/>
          <w:bCs/>
        </w:rPr>
        <w:t xml:space="preserve"> lub metody diagnostycznej</w:t>
      </w:r>
    </w:p>
    <w:p w:rsidR="008E20A4" w:rsidRPr="00263486" w:rsidRDefault="008E20A4" w:rsidP="008E20A4">
      <w:pPr>
        <w:jc w:val="both"/>
        <w:rPr>
          <w:rFonts w:ascii="Calibri" w:hAnsi="Calibri"/>
        </w:rPr>
      </w:pPr>
      <w:r w:rsidRPr="00263486">
        <w:rPr>
          <w:rFonts w:ascii="Calibri" w:hAnsi="Calibri"/>
        </w:rPr>
        <w:t>LASEROWE POSZERZENIE GŁOŚNI (CHORDEKTOMIA TYLNA, ARYTENOIDEKTOMIA)</w:t>
      </w:r>
    </w:p>
    <w:p w:rsidR="005D36DC" w:rsidRPr="00263486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263486">
        <w:rPr>
          <w:rFonts w:ascii="Calibri" w:hAnsi="Calibri" w:cs="Calibri"/>
          <w:b/>
          <w:bCs/>
        </w:rPr>
        <w:t>V</w:t>
      </w:r>
      <w:r w:rsidR="00D36204" w:rsidRPr="00263486">
        <w:rPr>
          <w:rFonts w:ascii="Calibri" w:hAnsi="Calibri" w:cs="Calibri"/>
          <w:b/>
          <w:bCs/>
        </w:rPr>
        <w:t>.</w:t>
      </w:r>
      <w:r w:rsidR="007F3924" w:rsidRPr="00263486">
        <w:rPr>
          <w:rFonts w:ascii="Calibri" w:hAnsi="Calibri" w:cs="Calibri"/>
          <w:b/>
          <w:bCs/>
        </w:rPr>
        <w:t xml:space="preserve"> </w:t>
      </w:r>
      <w:r w:rsidR="00144F72" w:rsidRPr="00263486">
        <w:rPr>
          <w:rFonts w:ascii="Calibri" w:hAnsi="Calibri" w:cs="Calibri"/>
          <w:b/>
          <w:bCs/>
        </w:rPr>
        <w:t xml:space="preserve">Opis </w:t>
      </w:r>
      <w:r w:rsidR="00422559" w:rsidRPr="00263486">
        <w:rPr>
          <w:rFonts w:ascii="Calibri" w:hAnsi="Calibri" w:cs="Calibri"/>
          <w:b/>
          <w:bCs/>
        </w:rPr>
        <w:t>proponowan</w:t>
      </w:r>
      <w:r w:rsidR="00E7044D" w:rsidRPr="00263486">
        <w:rPr>
          <w:rFonts w:ascii="Calibri" w:hAnsi="Calibri" w:cs="Calibri"/>
          <w:b/>
          <w:bCs/>
        </w:rPr>
        <w:t>e</w:t>
      </w:r>
      <w:r w:rsidR="00AE3429" w:rsidRPr="00263486">
        <w:rPr>
          <w:rFonts w:ascii="Calibri" w:hAnsi="Calibri" w:cs="Calibri"/>
          <w:b/>
          <w:bCs/>
        </w:rPr>
        <w:t>go leczenia</w:t>
      </w:r>
      <w:r w:rsidR="00137F81" w:rsidRPr="00263486">
        <w:rPr>
          <w:rFonts w:ascii="Calibri" w:hAnsi="Calibri" w:cs="Calibri"/>
          <w:b/>
          <w:bCs/>
        </w:rPr>
        <w:t xml:space="preserve"> </w:t>
      </w:r>
      <w:r w:rsidR="00C357B5" w:rsidRPr="00263486">
        <w:rPr>
          <w:rFonts w:ascii="Calibri" w:hAnsi="Calibri" w:cs="Calibri"/>
          <w:b/>
          <w:bCs/>
        </w:rPr>
        <w:t>lub metody diagnostycznej</w:t>
      </w:r>
    </w:p>
    <w:p w:rsidR="008E20A4" w:rsidRPr="00263486" w:rsidRDefault="008E20A4" w:rsidP="00AE7D89">
      <w:pPr>
        <w:jc w:val="both"/>
        <w:rPr>
          <w:rFonts w:ascii="Calibri" w:hAnsi="Calibri"/>
        </w:rPr>
      </w:pPr>
      <w:r w:rsidRPr="00263486">
        <w:rPr>
          <w:rFonts w:ascii="Calibri" w:hAnsi="Calibri"/>
        </w:rPr>
        <w:t>Wykonywany jest przy obustronnym porażeniu fałdów głosowych, czego wynikiem jest duszność. Zabieg jest wykonywany w znieczuleniu ogólnym. Polega na wycięciu tylnego odcinka jednego fałdu głosowego</w:t>
      </w:r>
      <w:r w:rsidR="00F0508D" w:rsidRPr="00263486">
        <w:rPr>
          <w:rFonts w:ascii="Calibri" w:hAnsi="Calibri"/>
        </w:rPr>
        <w:t>,</w:t>
      </w:r>
      <w:r w:rsidRPr="00263486">
        <w:rPr>
          <w:rFonts w:ascii="Calibri" w:hAnsi="Calibri"/>
        </w:rPr>
        <w:t xml:space="preserve"> aby stworzyć </w:t>
      </w:r>
      <w:r w:rsidR="00F0508D" w:rsidRPr="00263486">
        <w:rPr>
          <w:rFonts w:ascii="Calibri" w:hAnsi="Calibri"/>
        </w:rPr>
        <w:t xml:space="preserve">w odcinku tylnym głośni </w:t>
      </w:r>
      <w:r w:rsidRPr="00263486">
        <w:rPr>
          <w:rFonts w:ascii="Calibri" w:hAnsi="Calibri"/>
        </w:rPr>
        <w:lastRenderedPageBreak/>
        <w:t>miejsce dla przepływu powietrza. Wykonuje się po upływie minimum 1 roku po porażeniu, gdy nie ma już szansy na powrót czynności nerwów krtaniowych</w:t>
      </w:r>
      <w:r w:rsidR="00F0508D" w:rsidRPr="00263486">
        <w:rPr>
          <w:rFonts w:ascii="Calibri" w:hAnsi="Calibri"/>
        </w:rPr>
        <w:t xml:space="preserve"> wstecznych</w:t>
      </w:r>
      <w:r w:rsidRPr="00263486">
        <w:rPr>
          <w:rFonts w:ascii="Calibri" w:hAnsi="Calibri"/>
        </w:rPr>
        <w:t xml:space="preserve">. </w:t>
      </w:r>
      <w:r w:rsidR="00CB5ED0" w:rsidRPr="00263486">
        <w:rPr>
          <w:rFonts w:ascii="Calibri" w:hAnsi="Calibri"/>
        </w:rPr>
        <w:t xml:space="preserve">Każde poszerzenie szpary oddechowej powoduje pogorszenie możliwości zwarcia fałdów głosowych i tym samym pogorszenie </w:t>
      </w:r>
      <w:r w:rsidR="00CB5ED0" w:rsidRPr="00263486">
        <w:rPr>
          <w:rFonts w:ascii="Calibri" w:hAnsi="Calibri" w:cs="Calibri"/>
          <w:bCs/>
        </w:rPr>
        <w:t>jakości</w:t>
      </w:r>
      <w:r w:rsidR="00CB5ED0" w:rsidRPr="00263486">
        <w:rPr>
          <w:rFonts w:ascii="Calibri" w:hAnsi="Calibri"/>
        </w:rPr>
        <w:t xml:space="preserve"> głosu. </w:t>
      </w:r>
      <w:r w:rsidR="00F0508D" w:rsidRPr="00263486">
        <w:rPr>
          <w:rFonts w:ascii="Calibri" w:hAnsi="Calibri"/>
        </w:rPr>
        <w:t xml:space="preserve">Przed przystąpieniem do </w:t>
      </w:r>
      <w:r w:rsidR="00956C23" w:rsidRPr="00263486">
        <w:rPr>
          <w:rFonts w:ascii="Calibri" w:hAnsi="Calibri"/>
        </w:rPr>
        <w:t>zbiegu zawsze należy uzyskać u p</w:t>
      </w:r>
      <w:r w:rsidR="00F0508D" w:rsidRPr="00263486">
        <w:rPr>
          <w:rFonts w:ascii="Calibri" w:hAnsi="Calibri"/>
        </w:rPr>
        <w:t xml:space="preserve">acjenta zgodę na tracheotomię, czyli na zabieg ratujący życie w przypadku niepowodzenia </w:t>
      </w:r>
      <w:proofErr w:type="spellStart"/>
      <w:r w:rsidR="00F0508D" w:rsidRPr="00263486">
        <w:rPr>
          <w:rFonts w:ascii="Calibri" w:hAnsi="Calibri"/>
        </w:rPr>
        <w:t>ekstubacji</w:t>
      </w:r>
      <w:proofErr w:type="spellEnd"/>
      <w:r w:rsidR="00CB5ED0" w:rsidRPr="00263486">
        <w:rPr>
          <w:rFonts w:ascii="Calibri" w:hAnsi="Calibri"/>
        </w:rPr>
        <w:t>, czyli usunięcia rurki intubacyjnej.</w:t>
      </w:r>
    </w:p>
    <w:p w:rsidR="008E20A4" w:rsidRPr="00263486" w:rsidRDefault="008E20A4" w:rsidP="008E20A4">
      <w:pPr>
        <w:jc w:val="both"/>
        <w:rPr>
          <w:rFonts w:ascii="Calibri" w:hAnsi="Calibri"/>
        </w:rPr>
      </w:pPr>
      <w:r w:rsidRPr="00263486">
        <w:rPr>
          <w:rFonts w:ascii="Calibri" w:hAnsi="Calibri"/>
        </w:rPr>
        <w:t>U chorych, u których już była wykonana tracheotomia (i oddychają przez rurkę tracheotomijną), po zabiegu rurkę należy zmniejszyć i zakleić, a po 3 miesiącach ocenić efekt leczenia i ewentualnie usunąć rurkę tracheotomijną.</w:t>
      </w:r>
    </w:p>
    <w:p w:rsidR="00AE7D89" w:rsidRPr="00263486" w:rsidRDefault="00717A14" w:rsidP="00717A14">
      <w:pPr>
        <w:jc w:val="both"/>
        <w:rPr>
          <w:rFonts w:ascii="Calibri" w:hAnsi="Calibri"/>
          <w:shd w:val="clear" w:color="auto" w:fill="FFFFFF"/>
        </w:rPr>
      </w:pPr>
      <w:r w:rsidRPr="00263486">
        <w:rPr>
          <w:rFonts w:ascii="Calibri" w:hAnsi="Calibri"/>
          <w:shd w:val="clear" w:color="auto" w:fill="FFFFFF"/>
        </w:rPr>
        <w:t xml:space="preserve">              </w:t>
      </w:r>
    </w:p>
    <w:p w:rsidR="00AE7D89" w:rsidRPr="00263486" w:rsidRDefault="00AE7D89" w:rsidP="00AE7D89">
      <w:pPr>
        <w:jc w:val="both"/>
        <w:rPr>
          <w:rFonts w:ascii="Calibri" w:hAnsi="Calibri"/>
          <w:shd w:val="clear" w:color="auto" w:fill="FFFFFF"/>
        </w:rPr>
      </w:pPr>
      <w:r w:rsidRPr="00263486">
        <w:rPr>
          <w:rFonts w:ascii="Calibri" w:hAnsi="Calibri"/>
          <w:shd w:val="clear" w:color="auto" w:fill="FFFFFF"/>
        </w:rPr>
        <w:t xml:space="preserve">Zabieg operacyjny będzie wykonywany zgodnie z </w:t>
      </w:r>
      <w:r w:rsidRPr="00263486">
        <w:rPr>
          <w:rFonts w:ascii="Calibri" w:hAnsi="Calibri"/>
          <w:bCs/>
          <w:shd w:val="clear" w:color="auto" w:fill="FFFFFF"/>
        </w:rPr>
        <w:t>dostępną </w:t>
      </w:r>
      <w:r w:rsidRPr="00263486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263486">
        <w:rPr>
          <w:rFonts w:ascii="Calibri" w:hAnsi="Calibri"/>
          <w:bCs/>
          <w:shd w:val="clear" w:color="auto" w:fill="FFFFFF"/>
        </w:rPr>
        <w:t>konkretnych </w:t>
      </w:r>
      <w:r w:rsidRPr="00263486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263486">
        <w:rPr>
          <w:rFonts w:ascii="Calibri" w:hAnsi="Calibri"/>
          <w:bCs/>
          <w:shd w:val="clear" w:color="auto" w:fill="FFFFFF"/>
        </w:rPr>
        <w:t>w danym momencie</w:t>
      </w:r>
      <w:r w:rsidRPr="00263486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263486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263486">
        <w:rPr>
          <w:rFonts w:ascii="Calibri" w:hAnsi="Calibri"/>
          <w:shd w:val="clear" w:color="auto" w:fill="FFFFFF"/>
        </w:rPr>
        <w:t xml:space="preserve">: </w:t>
      </w:r>
    </w:p>
    <w:p w:rsidR="00AE7D89" w:rsidRPr="00263486" w:rsidRDefault="00AE7D89" w:rsidP="00AE7D89">
      <w:pPr>
        <w:jc w:val="both"/>
        <w:rPr>
          <w:rFonts w:ascii="Calibri" w:hAnsi="Calibri"/>
          <w:shd w:val="clear" w:color="auto" w:fill="FFFFFF"/>
        </w:rPr>
      </w:pPr>
      <w:r w:rsidRPr="00263486">
        <w:rPr>
          <w:rFonts w:ascii="Calibri" w:hAnsi="Calibri"/>
          <w:shd w:val="clear" w:color="auto" w:fill="FFFFFF"/>
        </w:rPr>
        <w:t>1) zależnym od indywidualnych warunków pacjenta (</w:t>
      </w:r>
      <w:r w:rsidRPr="00263486">
        <w:rPr>
          <w:rFonts w:ascii="Calibri" w:hAnsi="Calibri"/>
          <w:bCs/>
          <w:shd w:val="clear" w:color="auto" w:fill="FFFFFF"/>
        </w:rPr>
        <w:t>w szczególności takie jak </w:t>
      </w:r>
      <w:r w:rsidRPr="00263486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AE7D89" w:rsidRPr="00263486" w:rsidRDefault="00AE7D89" w:rsidP="00AE7D89">
      <w:pPr>
        <w:jc w:val="both"/>
        <w:rPr>
          <w:rFonts w:ascii="Calibri" w:hAnsi="Calibri"/>
          <w:shd w:val="clear" w:color="auto" w:fill="FFFFFF"/>
        </w:rPr>
      </w:pPr>
      <w:r w:rsidRPr="00263486">
        <w:rPr>
          <w:rFonts w:ascii="Calibri" w:hAnsi="Calibri"/>
          <w:shd w:val="clear" w:color="auto" w:fill="FFFFFF"/>
        </w:rPr>
        <w:t>2) zależnym od pory roku (</w:t>
      </w:r>
      <w:r w:rsidRPr="00263486">
        <w:rPr>
          <w:rFonts w:ascii="Calibri" w:hAnsi="Calibri"/>
          <w:bCs/>
          <w:shd w:val="clear" w:color="auto" w:fill="FFFFFF"/>
        </w:rPr>
        <w:t>w szczególności takie jak </w:t>
      </w:r>
      <w:r w:rsidRPr="00263486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AE7D89" w:rsidRPr="00263486" w:rsidRDefault="00AE7D89" w:rsidP="00AE7D89">
      <w:pPr>
        <w:jc w:val="both"/>
        <w:rPr>
          <w:rFonts w:ascii="Calibri" w:hAnsi="Calibri"/>
          <w:bCs/>
          <w:shd w:val="clear" w:color="auto" w:fill="FFFFFF"/>
        </w:rPr>
      </w:pPr>
      <w:r w:rsidRPr="00263486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263486">
        <w:rPr>
          <w:rFonts w:ascii="Calibri" w:hAnsi="Calibri"/>
          <w:bCs/>
          <w:shd w:val="clear" w:color="auto" w:fill="FFFFFF"/>
        </w:rPr>
        <w:t>w szczególności takie </w:t>
      </w:r>
      <w:r w:rsidRPr="00263486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263486">
        <w:rPr>
          <w:rFonts w:ascii="Calibri" w:hAnsi="Calibri"/>
          <w:bCs/>
          <w:shd w:val="clear" w:color="auto" w:fill="FFFFFF"/>
        </w:rPr>
        <w:t> </w:t>
      </w:r>
    </w:p>
    <w:p w:rsidR="00AE7D89" w:rsidRPr="00263486" w:rsidRDefault="00AE7D89" w:rsidP="00AE7D89">
      <w:pPr>
        <w:jc w:val="both"/>
        <w:rPr>
          <w:rFonts w:ascii="Calibri" w:hAnsi="Calibri"/>
        </w:rPr>
      </w:pPr>
      <w:r w:rsidRPr="00263486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E73AAE" w:rsidRPr="00263486" w:rsidRDefault="00C05F7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263486">
        <w:rPr>
          <w:rFonts w:ascii="Calibri" w:hAnsi="Calibri" w:cs="Calibri"/>
          <w:b/>
          <w:bCs/>
        </w:rPr>
        <w:t>V</w:t>
      </w:r>
      <w:r w:rsidR="00C357B5" w:rsidRPr="00263486">
        <w:rPr>
          <w:rFonts w:ascii="Calibri" w:hAnsi="Calibri" w:cs="Calibri"/>
          <w:b/>
          <w:bCs/>
        </w:rPr>
        <w:t>I</w:t>
      </w:r>
      <w:r w:rsidR="00D36204" w:rsidRPr="00263486">
        <w:rPr>
          <w:rFonts w:ascii="Calibri" w:hAnsi="Calibri" w:cs="Calibri"/>
          <w:b/>
          <w:bCs/>
        </w:rPr>
        <w:t xml:space="preserve">. </w:t>
      </w:r>
      <w:r w:rsidR="00144F72" w:rsidRPr="00263486">
        <w:rPr>
          <w:rFonts w:ascii="Calibri" w:hAnsi="Calibri" w:cs="Calibri"/>
          <w:b/>
          <w:bCs/>
        </w:rPr>
        <w:t>Główne p</w:t>
      </w:r>
      <w:r w:rsidR="00EC0B0C" w:rsidRPr="00263486">
        <w:rPr>
          <w:rFonts w:ascii="Calibri" w:hAnsi="Calibri" w:cs="Calibri"/>
          <w:b/>
          <w:bCs/>
        </w:rPr>
        <w:t xml:space="preserve">rzeciwwskazania </w:t>
      </w:r>
      <w:r w:rsidR="00CD21DF" w:rsidRPr="00263486">
        <w:rPr>
          <w:rFonts w:ascii="Calibri" w:hAnsi="Calibri" w:cs="Calibri"/>
          <w:b/>
          <w:bCs/>
        </w:rPr>
        <w:t xml:space="preserve">do </w:t>
      </w:r>
      <w:r w:rsidR="00AE3429" w:rsidRPr="00263486">
        <w:rPr>
          <w:rFonts w:ascii="Calibri" w:hAnsi="Calibri" w:cs="Calibri"/>
          <w:b/>
          <w:bCs/>
        </w:rPr>
        <w:t>wdrożenia proponowanego leczenia</w:t>
      </w:r>
      <w:r w:rsidR="00137F81" w:rsidRPr="00263486">
        <w:rPr>
          <w:rFonts w:ascii="Calibri" w:hAnsi="Calibri" w:cs="Calibri"/>
          <w:b/>
          <w:bCs/>
        </w:rPr>
        <w:t xml:space="preserve"> </w:t>
      </w:r>
      <w:r w:rsidR="00C357B5" w:rsidRPr="00263486">
        <w:rPr>
          <w:rFonts w:ascii="Calibri" w:hAnsi="Calibri" w:cs="Calibri"/>
          <w:b/>
          <w:bCs/>
        </w:rPr>
        <w:t>lub metody diagnostycznej</w:t>
      </w:r>
    </w:p>
    <w:p w:rsidR="00D97EA3" w:rsidRPr="00263486" w:rsidRDefault="00D97EA3" w:rsidP="00E707FF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263486">
        <w:rPr>
          <w:rFonts w:ascii="Calibri" w:hAnsi="Calibri" w:cs="Calibri"/>
          <w:bCs/>
        </w:rPr>
        <w:t>Zaburzenia czynności tarczycy</w:t>
      </w:r>
    </w:p>
    <w:p w:rsidR="00F0508D" w:rsidRPr="00263486" w:rsidRDefault="00F0508D" w:rsidP="00F0508D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263486">
        <w:rPr>
          <w:rFonts w:ascii="Calibri" w:hAnsi="Calibri" w:cs="Calibri"/>
          <w:bCs/>
        </w:rPr>
        <w:t>Nadmierna otyłość</w:t>
      </w:r>
      <w:r w:rsidR="00CB5ED0" w:rsidRPr="00263486">
        <w:rPr>
          <w:rFonts w:ascii="Calibri" w:hAnsi="Calibri" w:cs="Calibri"/>
          <w:bCs/>
        </w:rPr>
        <w:t xml:space="preserve"> </w:t>
      </w:r>
    </w:p>
    <w:p w:rsidR="00F0508D" w:rsidRPr="00263486" w:rsidRDefault="00F0508D" w:rsidP="00F0508D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263486">
        <w:rPr>
          <w:rFonts w:ascii="Calibri" w:hAnsi="Calibri" w:cs="Calibri"/>
          <w:bCs/>
        </w:rPr>
        <w:t>Nadciśnienie tętnicze</w:t>
      </w:r>
    </w:p>
    <w:p w:rsidR="00F0508D" w:rsidRPr="00263486" w:rsidRDefault="00F0508D" w:rsidP="00F0508D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263486">
        <w:rPr>
          <w:rFonts w:ascii="Calibri" w:hAnsi="Calibri" w:cs="Calibri"/>
          <w:bCs/>
        </w:rPr>
        <w:t>Zaburzenia krzepnięcia</w:t>
      </w:r>
    </w:p>
    <w:p w:rsidR="00F0508D" w:rsidRPr="00263486" w:rsidRDefault="00F0508D" w:rsidP="00F0508D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263486">
        <w:rPr>
          <w:rFonts w:ascii="Calibri" w:hAnsi="Calibri" w:cs="Calibri"/>
          <w:bCs/>
        </w:rPr>
        <w:t>Niewydolność krążenia</w:t>
      </w:r>
    </w:p>
    <w:p w:rsidR="00F0508D" w:rsidRPr="00263486" w:rsidRDefault="00F0508D" w:rsidP="00F0508D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263486">
        <w:rPr>
          <w:rFonts w:ascii="Calibri" w:hAnsi="Calibri" w:cs="Calibri"/>
          <w:bCs/>
        </w:rPr>
        <w:t>Brak kwalifikacji anestezjologicznej do operacji w znieczuleniu ogólnym</w:t>
      </w:r>
    </w:p>
    <w:p w:rsidR="00F0508D" w:rsidRPr="00263486" w:rsidRDefault="007F3924" w:rsidP="00F0508D">
      <w:pPr>
        <w:spacing w:before="240" w:after="240"/>
        <w:jc w:val="both"/>
        <w:rPr>
          <w:rFonts w:ascii="Calibri" w:hAnsi="Calibri"/>
        </w:rPr>
      </w:pPr>
      <w:r w:rsidRPr="00263486">
        <w:rPr>
          <w:rFonts w:ascii="Calibri" w:hAnsi="Calibri" w:cs="Calibri"/>
          <w:b/>
          <w:bCs/>
        </w:rPr>
        <w:t>V</w:t>
      </w:r>
      <w:r w:rsidR="00A064F3" w:rsidRPr="00263486">
        <w:rPr>
          <w:rFonts w:ascii="Calibri" w:hAnsi="Calibri" w:cs="Calibri"/>
          <w:b/>
          <w:bCs/>
        </w:rPr>
        <w:t>I</w:t>
      </w:r>
      <w:r w:rsidR="00C357B5" w:rsidRPr="00263486">
        <w:rPr>
          <w:rFonts w:ascii="Calibri" w:hAnsi="Calibri" w:cs="Calibri"/>
          <w:b/>
          <w:bCs/>
        </w:rPr>
        <w:t>I</w:t>
      </w:r>
      <w:r w:rsidR="00D36204" w:rsidRPr="00263486">
        <w:rPr>
          <w:rFonts w:ascii="Calibri" w:hAnsi="Calibri" w:cs="Calibri"/>
          <w:b/>
          <w:bCs/>
        </w:rPr>
        <w:t xml:space="preserve">. </w:t>
      </w:r>
      <w:r w:rsidR="00A145E1" w:rsidRPr="00263486">
        <w:rPr>
          <w:rFonts w:ascii="Calibri" w:hAnsi="Calibri" w:cs="Calibri"/>
          <w:b/>
          <w:bCs/>
        </w:rPr>
        <w:t>A</w:t>
      </w:r>
      <w:r w:rsidR="00E7044D" w:rsidRPr="00263486">
        <w:rPr>
          <w:rFonts w:ascii="Calibri" w:hAnsi="Calibri" w:cs="Calibri"/>
          <w:b/>
          <w:bCs/>
        </w:rPr>
        <w:t>lternatywne metody leczenia</w:t>
      </w:r>
      <w:r w:rsidR="0040252A" w:rsidRPr="00263486">
        <w:rPr>
          <w:rFonts w:ascii="Calibri" w:hAnsi="Calibri" w:cs="Calibri"/>
          <w:b/>
          <w:bCs/>
        </w:rPr>
        <w:t xml:space="preserve"> lub metody diagnostyczne</w:t>
      </w:r>
    </w:p>
    <w:p w:rsidR="00F0508D" w:rsidRPr="00263486" w:rsidRDefault="00F0508D" w:rsidP="00CD21DF">
      <w:pPr>
        <w:spacing w:before="240" w:after="240"/>
        <w:jc w:val="both"/>
        <w:rPr>
          <w:rFonts w:ascii="Calibri" w:hAnsi="Calibri"/>
        </w:rPr>
      </w:pPr>
      <w:proofErr w:type="spellStart"/>
      <w:r w:rsidRPr="00263486">
        <w:rPr>
          <w:rFonts w:ascii="Calibri" w:hAnsi="Calibri"/>
        </w:rPr>
        <w:t>Laterofiksacja</w:t>
      </w:r>
      <w:proofErr w:type="spellEnd"/>
      <w:r w:rsidRPr="00263486">
        <w:rPr>
          <w:rFonts w:ascii="Calibri" w:hAnsi="Calibri"/>
        </w:rPr>
        <w:t xml:space="preserve"> – zabieg czasowy</w:t>
      </w:r>
    </w:p>
    <w:p w:rsidR="008E20A4" w:rsidRPr="00263486" w:rsidRDefault="00F0508D" w:rsidP="00F0508D">
      <w:pPr>
        <w:spacing w:before="240" w:after="240"/>
        <w:jc w:val="both"/>
        <w:rPr>
          <w:rFonts w:ascii="Calibri" w:hAnsi="Calibri" w:cs="Calibri"/>
          <w:b/>
          <w:bCs/>
        </w:rPr>
      </w:pPr>
      <w:r w:rsidRPr="00263486">
        <w:rPr>
          <w:rFonts w:ascii="Calibri" w:hAnsi="Calibri"/>
        </w:rPr>
        <w:t>Tracheotomia</w:t>
      </w:r>
      <w:r w:rsidR="00956C23" w:rsidRPr="00263486">
        <w:rPr>
          <w:rFonts w:ascii="Calibri" w:hAnsi="Calibri"/>
        </w:rPr>
        <w:t xml:space="preserve"> </w:t>
      </w:r>
      <w:r w:rsidRPr="00263486">
        <w:rPr>
          <w:rFonts w:ascii="Calibri" w:hAnsi="Calibri"/>
        </w:rPr>
        <w:t>-</w:t>
      </w:r>
      <w:r w:rsidR="00956C23" w:rsidRPr="00263486">
        <w:rPr>
          <w:rFonts w:ascii="Calibri" w:hAnsi="Calibri"/>
        </w:rPr>
        <w:t xml:space="preserve"> </w:t>
      </w:r>
      <w:r w:rsidRPr="00263486">
        <w:rPr>
          <w:rFonts w:ascii="Calibri" w:hAnsi="Calibri"/>
        </w:rPr>
        <w:t xml:space="preserve">zabieg z wyboru przy braku skuteczności </w:t>
      </w:r>
      <w:proofErr w:type="spellStart"/>
      <w:r w:rsidRPr="00263486">
        <w:rPr>
          <w:rFonts w:ascii="Calibri" w:hAnsi="Calibri"/>
        </w:rPr>
        <w:t>chordektomii</w:t>
      </w:r>
      <w:proofErr w:type="spellEnd"/>
      <w:r w:rsidRPr="00263486">
        <w:rPr>
          <w:rFonts w:ascii="Calibri" w:hAnsi="Calibri"/>
        </w:rPr>
        <w:t xml:space="preserve"> tylnej lub </w:t>
      </w:r>
      <w:proofErr w:type="spellStart"/>
      <w:r w:rsidRPr="00263486">
        <w:rPr>
          <w:rFonts w:ascii="Calibri" w:hAnsi="Calibri"/>
        </w:rPr>
        <w:t>laterofiksacji</w:t>
      </w:r>
      <w:proofErr w:type="spellEnd"/>
    </w:p>
    <w:p w:rsidR="00AE3429" w:rsidRPr="00263486" w:rsidRDefault="00E46FF3" w:rsidP="000A3478">
      <w:pPr>
        <w:jc w:val="both"/>
        <w:rPr>
          <w:rFonts w:ascii="Calibri" w:hAnsi="Calibri" w:cs="Calibri"/>
          <w:b/>
          <w:bCs/>
        </w:rPr>
      </w:pPr>
      <w:r w:rsidRPr="00263486">
        <w:rPr>
          <w:rFonts w:ascii="Calibri" w:hAnsi="Calibri" w:cs="Calibri"/>
          <w:b/>
          <w:bCs/>
        </w:rPr>
        <w:t>VII</w:t>
      </w:r>
      <w:r w:rsidR="00C357B5" w:rsidRPr="00263486">
        <w:rPr>
          <w:rFonts w:ascii="Calibri" w:hAnsi="Calibri" w:cs="Calibri"/>
          <w:b/>
          <w:bCs/>
        </w:rPr>
        <w:t>I</w:t>
      </w:r>
      <w:r w:rsidR="00D36204" w:rsidRPr="00263486">
        <w:rPr>
          <w:rFonts w:ascii="Calibri" w:hAnsi="Calibri" w:cs="Calibri"/>
          <w:b/>
          <w:bCs/>
        </w:rPr>
        <w:t>.</w:t>
      </w:r>
      <w:r w:rsidR="00DE273E" w:rsidRPr="00263486">
        <w:rPr>
          <w:rFonts w:ascii="Calibri" w:hAnsi="Calibri" w:cs="Calibri"/>
          <w:b/>
          <w:bCs/>
        </w:rPr>
        <w:t xml:space="preserve"> </w:t>
      </w:r>
      <w:r w:rsidR="00C357B5" w:rsidRPr="00263486">
        <w:rPr>
          <w:rFonts w:ascii="Calibri" w:hAnsi="Calibri" w:cs="Calibri"/>
          <w:b/>
          <w:bCs/>
        </w:rPr>
        <w:t>Dające się przewidzieć następstwa zastosowania</w:t>
      </w:r>
      <w:r w:rsidR="00AE3429" w:rsidRPr="00263486">
        <w:rPr>
          <w:rFonts w:ascii="Calibri" w:hAnsi="Calibri" w:cs="Calibri"/>
          <w:b/>
          <w:bCs/>
        </w:rPr>
        <w:t xml:space="preserve"> leczenia</w:t>
      </w:r>
      <w:r w:rsidR="00137F81" w:rsidRPr="00263486">
        <w:rPr>
          <w:rFonts w:ascii="Calibri" w:hAnsi="Calibri" w:cs="Calibri"/>
          <w:b/>
          <w:bCs/>
        </w:rPr>
        <w:t xml:space="preserve"> </w:t>
      </w:r>
      <w:r w:rsidR="00C357B5" w:rsidRPr="00263486">
        <w:rPr>
          <w:rFonts w:ascii="Calibri" w:hAnsi="Calibri" w:cs="Calibri"/>
          <w:b/>
          <w:bCs/>
        </w:rPr>
        <w:t>lub metody diagnostycznej</w:t>
      </w:r>
    </w:p>
    <w:p w:rsidR="00956C23" w:rsidRPr="00263486" w:rsidRDefault="00956C23" w:rsidP="008E20A4">
      <w:pPr>
        <w:ind w:firstLine="709"/>
        <w:jc w:val="both"/>
        <w:rPr>
          <w:rFonts w:ascii="Calibri" w:hAnsi="Calibri"/>
        </w:rPr>
      </w:pPr>
    </w:p>
    <w:p w:rsidR="008E20A4" w:rsidRPr="00263486" w:rsidRDefault="008E20A4" w:rsidP="00AE7D89">
      <w:pPr>
        <w:jc w:val="both"/>
        <w:rPr>
          <w:rFonts w:ascii="Calibri" w:hAnsi="Calibri"/>
        </w:rPr>
      </w:pPr>
      <w:r w:rsidRPr="00263486">
        <w:rPr>
          <w:rFonts w:ascii="Calibri" w:hAnsi="Calibri"/>
        </w:rPr>
        <w:t>Szanowny Pacjencie, każdy zabieg chirurgiczny (operacja) może wiązać się:</w:t>
      </w:r>
    </w:p>
    <w:p w:rsidR="008E20A4" w:rsidRPr="00263486" w:rsidRDefault="008E20A4" w:rsidP="008E20A4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63486">
        <w:rPr>
          <w:rFonts w:ascii="Calibri" w:hAnsi="Calibri"/>
        </w:rPr>
        <w:t xml:space="preserve">z następstwami, które są wynikiem choroby lub leczenia (mogą wystąpić na każdym etapie diagnostyki i leczenia) </w:t>
      </w:r>
    </w:p>
    <w:p w:rsidR="008E20A4" w:rsidRPr="00263486" w:rsidRDefault="008E20A4" w:rsidP="008E20A4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63486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8E20A4" w:rsidRPr="00263486" w:rsidRDefault="008E20A4" w:rsidP="008E20A4">
      <w:pPr>
        <w:jc w:val="both"/>
        <w:rPr>
          <w:rFonts w:ascii="Calibri" w:hAnsi="Calibri"/>
        </w:rPr>
      </w:pPr>
    </w:p>
    <w:p w:rsidR="00F0508D" w:rsidRPr="00263486" w:rsidRDefault="008E20A4" w:rsidP="00AE7D89">
      <w:pPr>
        <w:jc w:val="both"/>
        <w:rPr>
          <w:rFonts w:ascii="Calibri" w:hAnsi="Calibri" w:cs="Calibri"/>
          <w:u w:val="single"/>
        </w:rPr>
      </w:pPr>
      <w:r w:rsidRPr="00263486">
        <w:rPr>
          <w:rFonts w:ascii="Calibri" w:hAnsi="Calibri"/>
        </w:rPr>
        <w:t>Po zabiegu mogą wystąpić następujące następstwa lub powikłania</w:t>
      </w:r>
      <w:r w:rsidR="00717A14" w:rsidRPr="00263486">
        <w:rPr>
          <w:rFonts w:ascii="Calibri" w:hAnsi="Calibri"/>
        </w:rPr>
        <w:t>:</w:t>
      </w:r>
    </w:p>
    <w:p w:rsidR="00F0508D" w:rsidRPr="00263486" w:rsidRDefault="00F0508D" w:rsidP="00F0508D">
      <w:pPr>
        <w:jc w:val="both"/>
        <w:rPr>
          <w:rFonts w:ascii="Calibri" w:hAnsi="Calibri" w:cs="Calibri"/>
          <w:u w:val="single"/>
        </w:rPr>
      </w:pPr>
      <w:r w:rsidRPr="00263486">
        <w:rPr>
          <w:rFonts w:ascii="Calibri" w:hAnsi="Calibri" w:cs="Calibri"/>
          <w:u w:val="single"/>
        </w:rPr>
        <w:t>Wyjątkowo rzadkie, opisywane w pojedynczych przypadkach na świecie</w:t>
      </w:r>
      <w:r w:rsidR="00717A14" w:rsidRPr="00263486">
        <w:rPr>
          <w:rFonts w:ascii="Calibri" w:hAnsi="Calibri" w:cs="Calibri"/>
          <w:u w:val="single"/>
        </w:rPr>
        <w:t>:</w:t>
      </w:r>
    </w:p>
    <w:p w:rsidR="00717A14" w:rsidRPr="00263486" w:rsidRDefault="00717A14" w:rsidP="00717A14">
      <w:pPr>
        <w:jc w:val="both"/>
        <w:rPr>
          <w:rFonts w:ascii="Calibri" w:hAnsi="Calibri" w:cs="Calibri"/>
        </w:rPr>
      </w:pPr>
      <w:r w:rsidRPr="00263486">
        <w:rPr>
          <w:rFonts w:ascii="Calibri" w:hAnsi="Calibri" w:cs="Calibri"/>
        </w:rPr>
        <w:t>Zawał mięśnia sercowego, udar mózgu, zator lub zakrzep, zgon</w:t>
      </w:r>
    </w:p>
    <w:p w:rsidR="008E20A4" w:rsidRPr="00263486" w:rsidRDefault="008E20A4" w:rsidP="008E20A4">
      <w:pPr>
        <w:jc w:val="both"/>
        <w:rPr>
          <w:rFonts w:ascii="Calibri" w:hAnsi="Calibri" w:cs="Calibri"/>
          <w:u w:val="single"/>
        </w:rPr>
      </w:pPr>
      <w:r w:rsidRPr="00263486">
        <w:rPr>
          <w:rFonts w:ascii="Calibri" w:hAnsi="Calibri" w:cs="Calibri"/>
          <w:u w:val="single"/>
        </w:rPr>
        <w:t>Częste</w:t>
      </w:r>
      <w:r w:rsidR="00F0508D" w:rsidRPr="00263486">
        <w:rPr>
          <w:rFonts w:ascii="Calibri" w:hAnsi="Calibri" w:cs="Calibri"/>
          <w:u w:val="single"/>
        </w:rPr>
        <w:t>,</w:t>
      </w:r>
      <w:r w:rsidRPr="00263486">
        <w:rPr>
          <w:rFonts w:ascii="Calibri" w:hAnsi="Calibri" w:cs="Calibri"/>
          <w:u w:val="single"/>
        </w:rPr>
        <w:t xml:space="preserve"> lecz niegroźne</w:t>
      </w:r>
      <w:r w:rsidR="00717A14" w:rsidRPr="00263486">
        <w:rPr>
          <w:rFonts w:ascii="Calibri" w:hAnsi="Calibri" w:cs="Calibri"/>
          <w:u w:val="single"/>
        </w:rPr>
        <w:t>:</w:t>
      </w:r>
    </w:p>
    <w:p w:rsidR="008E20A4" w:rsidRPr="00263486" w:rsidRDefault="008E20A4" w:rsidP="008E20A4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63486">
        <w:rPr>
          <w:rFonts w:ascii="Calibri" w:hAnsi="Calibri"/>
        </w:rPr>
        <w:t xml:space="preserve">Ból gardła, obrzęk w gardle </w:t>
      </w:r>
    </w:p>
    <w:p w:rsidR="008E20A4" w:rsidRPr="00263486" w:rsidRDefault="008E20A4" w:rsidP="008E20A4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63486">
        <w:rPr>
          <w:rFonts w:ascii="Calibri" w:hAnsi="Calibri"/>
        </w:rPr>
        <w:t>Skaleczenie błony śluzowej gardła lub krtani, krwawienie z gardła, rzadko: obfite, wymagające wytamponowania gardła</w:t>
      </w:r>
    </w:p>
    <w:p w:rsidR="008E20A4" w:rsidRPr="00263486" w:rsidRDefault="008E20A4" w:rsidP="008E20A4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63486">
        <w:rPr>
          <w:rFonts w:ascii="Calibri" w:hAnsi="Calibri"/>
        </w:rPr>
        <w:t>Obrzęk krtani, pogorszenie komfortu oddychania, rzadko: tak znaczny, że wymaga pilnej tracheotomii (czyli otworu do oddychania w środkowej części szyi)</w:t>
      </w:r>
    </w:p>
    <w:p w:rsidR="008E20A4" w:rsidRPr="00263486" w:rsidRDefault="008E20A4" w:rsidP="008E20A4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63486">
        <w:rPr>
          <w:rFonts w:ascii="Calibri" w:hAnsi="Calibri"/>
        </w:rPr>
        <w:t>Zmiana barwy głosu, pogorszenie jakości głosu, nasilenie chrypki, okresowo bezgłos</w:t>
      </w:r>
    </w:p>
    <w:p w:rsidR="008E20A4" w:rsidRPr="00263486" w:rsidRDefault="008E20A4" w:rsidP="008E20A4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63486">
        <w:rPr>
          <w:rFonts w:ascii="Calibri" w:hAnsi="Calibri"/>
        </w:rPr>
        <w:t>Odma podskórna</w:t>
      </w:r>
    </w:p>
    <w:p w:rsidR="008E20A4" w:rsidRPr="00263486" w:rsidRDefault="008E20A4" w:rsidP="008E20A4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63486">
        <w:rPr>
          <w:rFonts w:ascii="Calibri" w:hAnsi="Calibri"/>
        </w:rPr>
        <w:t>Skaleczenie wargi, złamanie zęba</w:t>
      </w:r>
    </w:p>
    <w:p w:rsidR="00F0508D" w:rsidRPr="00263486" w:rsidRDefault="008E20A4" w:rsidP="008E20A4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63486">
        <w:rPr>
          <w:rFonts w:ascii="Calibri" w:hAnsi="Calibri"/>
        </w:rPr>
        <w:t>Rozwój ziarniniaka w miejscu operowanym</w:t>
      </w:r>
    </w:p>
    <w:p w:rsidR="00130A11" w:rsidRPr="00263486" w:rsidRDefault="00130A11" w:rsidP="00F0508D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63486">
        <w:rPr>
          <w:rFonts w:ascii="Calibri" w:hAnsi="Calibri"/>
        </w:rPr>
        <w:t>Brak uzyskania pełnego komfortu oddechowego</w:t>
      </w:r>
    </w:p>
    <w:p w:rsidR="008E20A4" w:rsidRPr="00263486" w:rsidRDefault="00130A11" w:rsidP="00F0508D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63486">
        <w:rPr>
          <w:rFonts w:ascii="Calibri" w:hAnsi="Calibri"/>
        </w:rPr>
        <w:t>Konieczność powtórzenia zabiegu</w:t>
      </w:r>
    </w:p>
    <w:p w:rsidR="008E20A4" w:rsidRPr="00263486" w:rsidRDefault="008E20A4" w:rsidP="008E20A4">
      <w:pPr>
        <w:jc w:val="both"/>
        <w:rPr>
          <w:rFonts w:ascii="Calibri" w:hAnsi="Calibri" w:cs="Calibri"/>
          <w:u w:val="single"/>
        </w:rPr>
      </w:pPr>
      <w:r w:rsidRPr="00263486">
        <w:rPr>
          <w:rFonts w:ascii="Calibri" w:hAnsi="Calibri" w:cs="Calibri"/>
          <w:u w:val="single"/>
        </w:rPr>
        <w:t>Rzadkie</w:t>
      </w:r>
      <w:r w:rsidR="00F0508D" w:rsidRPr="00263486">
        <w:rPr>
          <w:rFonts w:ascii="Calibri" w:hAnsi="Calibri" w:cs="Calibri"/>
          <w:u w:val="single"/>
        </w:rPr>
        <w:t>,</w:t>
      </w:r>
      <w:r w:rsidRPr="00263486">
        <w:rPr>
          <w:rFonts w:ascii="Calibri" w:hAnsi="Calibri" w:cs="Calibri"/>
          <w:u w:val="single"/>
        </w:rPr>
        <w:t xml:space="preserve"> lecz dużo poważniejsze</w:t>
      </w:r>
      <w:r w:rsidR="00717A14" w:rsidRPr="00263486">
        <w:rPr>
          <w:rFonts w:ascii="Calibri" w:hAnsi="Calibri" w:cs="Calibri"/>
          <w:u w:val="single"/>
        </w:rPr>
        <w:t>:</w:t>
      </w:r>
    </w:p>
    <w:p w:rsidR="008E20A4" w:rsidRPr="00263486" w:rsidRDefault="008E20A4" w:rsidP="008E20A4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63486">
        <w:rPr>
          <w:rFonts w:ascii="Calibri" w:hAnsi="Calibri"/>
        </w:rPr>
        <w:t>Zwichniecie chrząstki nalewkowatej krtani</w:t>
      </w:r>
    </w:p>
    <w:p w:rsidR="008E20A4" w:rsidRPr="00263486" w:rsidRDefault="008E20A4" w:rsidP="008E20A4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63486">
        <w:rPr>
          <w:rFonts w:ascii="Calibri" w:hAnsi="Calibri" w:cs="Calibri"/>
        </w:rPr>
        <w:lastRenderedPageBreak/>
        <w:t>O</w:t>
      </w:r>
      <w:r w:rsidRPr="00263486">
        <w:rPr>
          <w:rFonts w:ascii="Calibri" w:hAnsi="Calibri"/>
        </w:rPr>
        <w:t>dma śródpiersia</w:t>
      </w:r>
    </w:p>
    <w:p w:rsidR="008E20A4" w:rsidRPr="00263486" w:rsidRDefault="008E20A4" w:rsidP="008E20A4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263486">
        <w:rPr>
          <w:rFonts w:ascii="Calibri" w:hAnsi="Calibri" w:cs="Calibri"/>
        </w:rPr>
        <w:t>Rozwój blizn i zarastanie krtani</w:t>
      </w:r>
    </w:p>
    <w:p w:rsidR="008E20A4" w:rsidRPr="00263486" w:rsidRDefault="008E20A4" w:rsidP="00717A14">
      <w:pPr>
        <w:jc w:val="both"/>
        <w:rPr>
          <w:rFonts w:ascii="Calibri" w:hAnsi="Calibri"/>
        </w:rPr>
      </w:pPr>
      <w:r w:rsidRPr="00263486">
        <w:rPr>
          <w:rFonts w:ascii="Calibri" w:hAnsi="Calibri"/>
        </w:rPr>
        <w:t>Uwaga: zabieg w niektórych przypadkach trzeba powtórzyć i poszerzyć</w:t>
      </w:r>
      <w:r w:rsidR="00CB5ED0" w:rsidRPr="00263486">
        <w:rPr>
          <w:rFonts w:ascii="Calibri" w:hAnsi="Calibri"/>
        </w:rPr>
        <w:t>,</w:t>
      </w:r>
      <w:r w:rsidRPr="00263486">
        <w:rPr>
          <w:rFonts w:ascii="Calibri" w:hAnsi="Calibri"/>
        </w:rPr>
        <w:t xml:space="preserve"> ponieważ nadal jest zbyt mało miejsca do oddychania. </w:t>
      </w:r>
    </w:p>
    <w:p w:rsidR="008E20A4" w:rsidRPr="00263486" w:rsidRDefault="008E20A4" w:rsidP="00717A14">
      <w:pPr>
        <w:jc w:val="both"/>
        <w:rPr>
          <w:rFonts w:ascii="Calibri" w:hAnsi="Calibri"/>
        </w:rPr>
      </w:pPr>
      <w:r w:rsidRPr="00263486">
        <w:rPr>
          <w:rFonts w:ascii="Calibri" w:hAnsi="Calibri"/>
        </w:rPr>
        <w:t xml:space="preserve">Uwaga: komfort oddychania nigdy nie będzie taki sam jak w nieuszkodzonej krtani lub przez tracheotomię </w:t>
      </w:r>
    </w:p>
    <w:p w:rsidR="008E20A4" w:rsidRPr="00263486" w:rsidRDefault="008E20A4" w:rsidP="008E20A4">
      <w:pPr>
        <w:jc w:val="both"/>
        <w:rPr>
          <w:rFonts w:ascii="Calibri" w:hAnsi="Calibri"/>
        </w:rPr>
      </w:pPr>
    </w:p>
    <w:p w:rsidR="008E20A4" w:rsidRPr="00263486" w:rsidRDefault="008E20A4" w:rsidP="00AE7D89">
      <w:pPr>
        <w:jc w:val="both"/>
        <w:rPr>
          <w:rFonts w:ascii="Calibri" w:hAnsi="Calibri"/>
        </w:rPr>
      </w:pPr>
      <w:r w:rsidRPr="00263486">
        <w:rPr>
          <w:rFonts w:ascii="Calibri" w:hAnsi="Calibri"/>
        </w:rPr>
        <w:t>Po każdym rozległym zabiegu chirurgicznym mogą wystąpić poważne powikłania ogólne:</w:t>
      </w:r>
    </w:p>
    <w:p w:rsidR="008E20A4" w:rsidRPr="00263486" w:rsidRDefault="008E20A4" w:rsidP="008E20A4">
      <w:pPr>
        <w:jc w:val="both"/>
        <w:rPr>
          <w:rFonts w:ascii="Calibri" w:hAnsi="Calibri"/>
        </w:rPr>
      </w:pPr>
      <w:r w:rsidRPr="00263486">
        <w:rPr>
          <w:rFonts w:ascii="Calibri" w:hAnsi="Calibri"/>
        </w:rPr>
        <w:t>Zapalenie płuc, zatory i zakrzepy żylne, udar mózgu, zakażenie ogólnoustrojowe, zawał mięśnia sercowego, niewydolność oddechowa i zgon</w:t>
      </w:r>
    </w:p>
    <w:p w:rsidR="008E20A4" w:rsidRPr="00263486" w:rsidRDefault="008E20A4" w:rsidP="008E20A4">
      <w:pPr>
        <w:jc w:val="both"/>
        <w:rPr>
          <w:rFonts w:ascii="Calibri" w:hAnsi="Calibri"/>
        </w:rPr>
      </w:pPr>
    </w:p>
    <w:p w:rsidR="008E20A4" w:rsidRPr="00263486" w:rsidRDefault="008E20A4" w:rsidP="00AE7D89">
      <w:pPr>
        <w:jc w:val="both"/>
        <w:rPr>
          <w:rFonts w:ascii="Calibri" w:hAnsi="Calibri"/>
        </w:rPr>
      </w:pPr>
      <w:r w:rsidRPr="00263486">
        <w:rPr>
          <w:rFonts w:ascii="Calibri" w:hAnsi="Calibri"/>
        </w:rPr>
        <w:t xml:space="preserve">Wymieniono większość następstw i powikłań, które mogą </w:t>
      </w:r>
      <w:proofErr w:type="gramStart"/>
      <w:r w:rsidRPr="00263486">
        <w:rPr>
          <w:rFonts w:ascii="Calibri" w:hAnsi="Calibri"/>
        </w:rPr>
        <w:t>wystąpić</w:t>
      </w:r>
      <w:proofErr w:type="gramEnd"/>
      <w:r w:rsidRPr="00263486">
        <w:rPr>
          <w:rFonts w:ascii="Calibri" w:hAnsi="Calibri"/>
        </w:rPr>
        <w:t xml:space="preserve"> ale w medycynie zawsze może dojść do sytuacji jeszcze nieopisywanych w literaturze fachowej, związanych z nietypową anatomią lub nietypową reakcją organizmu pacjenta. Ze wszystkimi pytaniami i wątpliwościami należy się zgłaszać do lekarza prowadzącego.</w:t>
      </w:r>
    </w:p>
    <w:p w:rsidR="00717A14" w:rsidRPr="00263486" w:rsidRDefault="00717A14" w:rsidP="008E20A4">
      <w:pPr>
        <w:ind w:firstLine="709"/>
        <w:jc w:val="both"/>
        <w:rPr>
          <w:rFonts w:ascii="Calibri" w:hAnsi="Calibri"/>
        </w:rPr>
      </w:pPr>
    </w:p>
    <w:p w:rsidR="00717A14" w:rsidRPr="00263486" w:rsidRDefault="00717A14" w:rsidP="00AE7D89">
      <w:pPr>
        <w:jc w:val="both"/>
        <w:rPr>
          <w:rFonts w:ascii="Calibri" w:hAnsi="Calibri"/>
        </w:rPr>
      </w:pPr>
      <w:r w:rsidRPr="00263486">
        <w:rPr>
          <w:rFonts w:ascii="Calibri" w:hAnsi="Calibri"/>
        </w:rPr>
        <w:t>Operacja może wymagać przetoczenia krwi.</w:t>
      </w:r>
    </w:p>
    <w:p w:rsidR="008E20A4" w:rsidRPr="00263486" w:rsidRDefault="008E20A4" w:rsidP="000A3478">
      <w:pPr>
        <w:jc w:val="both"/>
        <w:rPr>
          <w:rFonts w:ascii="Calibri" w:hAnsi="Calibri" w:cs="Calibri"/>
          <w:bCs/>
        </w:rPr>
      </w:pPr>
    </w:p>
    <w:p w:rsidR="00AE3429" w:rsidRPr="00263486" w:rsidRDefault="00C357B5" w:rsidP="00A96CEF">
      <w:pPr>
        <w:spacing w:after="240"/>
        <w:jc w:val="both"/>
        <w:rPr>
          <w:rFonts w:ascii="Calibri" w:hAnsi="Calibri" w:cs="Calibri"/>
          <w:b/>
          <w:bCs/>
        </w:rPr>
      </w:pPr>
      <w:r w:rsidRPr="00263486">
        <w:rPr>
          <w:rFonts w:ascii="Calibri" w:hAnsi="Calibri" w:cs="Calibri"/>
          <w:b/>
          <w:bCs/>
        </w:rPr>
        <w:t>IX</w:t>
      </w:r>
      <w:r w:rsidR="00D36204" w:rsidRPr="00263486">
        <w:rPr>
          <w:rFonts w:ascii="Calibri" w:hAnsi="Calibri" w:cs="Calibri"/>
          <w:b/>
          <w:bCs/>
        </w:rPr>
        <w:t xml:space="preserve">. </w:t>
      </w:r>
      <w:r w:rsidR="00E7044D" w:rsidRPr="00263486">
        <w:rPr>
          <w:rFonts w:ascii="Calibri" w:hAnsi="Calibri" w:cs="Calibri"/>
          <w:b/>
          <w:bCs/>
        </w:rPr>
        <w:t xml:space="preserve"> </w:t>
      </w:r>
      <w:r w:rsidRPr="00263486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8E20A4" w:rsidRPr="00263486" w:rsidRDefault="008E20A4" w:rsidP="00717A14">
      <w:pPr>
        <w:rPr>
          <w:rFonts w:ascii="Calibri" w:hAnsi="Calibri"/>
        </w:rPr>
      </w:pPr>
      <w:r w:rsidRPr="00263486">
        <w:rPr>
          <w:rFonts w:ascii="Calibri" w:hAnsi="Calibri"/>
        </w:rPr>
        <w:t>Przy zaniechaniu leczenia mo</w:t>
      </w:r>
      <w:r w:rsidRPr="00263486">
        <w:rPr>
          <w:rFonts w:ascii="Calibri" w:hAnsi="Calibri" w:cs="Microsoft Sans Serif"/>
        </w:rPr>
        <w:t>ż</w:t>
      </w:r>
      <w:r w:rsidRPr="00263486">
        <w:rPr>
          <w:rFonts w:ascii="Calibri" w:hAnsi="Calibri"/>
        </w:rPr>
        <w:t>liwe</w:t>
      </w:r>
      <w:r w:rsidR="00717A14" w:rsidRPr="00263486">
        <w:rPr>
          <w:rFonts w:ascii="Calibri" w:hAnsi="Calibri"/>
        </w:rPr>
        <w:t xml:space="preserve"> jest pogorszenie stanu zdrowia</w:t>
      </w:r>
    </w:p>
    <w:p w:rsidR="00A064F3" w:rsidRPr="00263486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263486">
        <w:rPr>
          <w:rFonts w:ascii="Calibri" w:hAnsi="Calibri" w:cs="Calibri"/>
          <w:b/>
          <w:bCs/>
        </w:rPr>
        <w:t>X.</w:t>
      </w:r>
      <w:r w:rsidR="00A064F3" w:rsidRPr="00263486">
        <w:rPr>
          <w:rFonts w:ascii="Calibri" w:hAnsi="Calibri" w:cs="Calibri"/>
          <w:b/>
          <w:bCs/>
        </w:rPr>
        <w:t xml:space="preserve"> </w:t>
      </w:r>
      <w:r w:rsidR="00D36204" w:rsidRPr="00263486">
        <w:rPr>
          <w:rFonts w:ascii="Calibri" w:hAnsi="Calibri" w:cs="Calibri"/>
          <w:b/>
          <w:bCs/>
        </w:rPr>
        <w:t xml:space="preserve">Oczekiwane korzyści </w:t>
      </w:r>
      <w:r w:rsidR="00084218" w:rsidRPr="00263486">
        <w:rPr>
          <w:rFonts w:ascii="Calibri" w:hAnsi="Calibri" w:cs="Calibri"/>
          <w:b/>
          <w:bCs/>
        </w:rPr>
        <w:t>/</w:t>
      </w:r>
      <w:r w:rsidR="000E4702" w:rsidRPr="00263486">
        <w:rPr>
          <w:rFonts w:ascii="Calibri" w:hAnsi="Calibri" w:cs="Calibri"/>
          <w:b/>
          <w:bCs/>
        </w:rPr>
        <w:t>skutki odległe</w:t>
      </w:r>
      <w:r w:rsidR="00C357B5" w:rsidRPr="00263486">
        <w:rPr>
          <w:rFonts w:ascii="Calibri" w:hAnsi="Calibri" w:cs="Calibri"/>
          <w:b/>
          <w:bCs/>
        </w:rPr>
        <w:t xml:space="preserve"> / rokowania</w:t>
      </w:r>
      <w:r w:rsidR="00AE3429" w:rsidRPr="00263486">
        <w:rPr>
          <w:rFonts w:ascii="Calibri" w:hAnsi="Calibri" w:cs="Calibri"/>
          <w:b/>
          <w:bCs/>
        </w:rPr>
        <w:t xml:space="preserve"> proponowanego </w:t>
      </w:r>
      <w:r w:rsidR="00C357B5" w:rsidRPr="00263486">
        <w:rPr>
          <w:rFonts w:ascii="Calibri" w:hAnsi="Calibri" w:cs="Calibri"/>
          <w:b/>
          <w:bCs/>
        </w:rPr>
        <w:t>leczenia lub metody diagnostycznej</w:t>
      </w:r>
    </w:p>
    <w:p w:rsidR="00A96CEF" w:rsidRPr="00263486" w:rsidRDefault="00A96CEF" w:rsidP="00CD21DF">
      <w:pPr>
        <w:spacing w:before="240" w:after="240"/>
        <w:jc w:val="both"/>
        <w:rPr>
          <w:rFonts w:ascii="Calibri" w:hAnsi="Calibri" w:cs="Calibri"/>
          <w:bCs/>
        </w:rPr>
      </w:pPr>
      <w:r w:rsidRPr="00263486">
        <w:rPr>
          <w:rFonts w:ascii="Calibri" w:hAnsi="Calibri" w:cs="Calibri"/>
          <w:bCs/>
        </w:rPr>
        <w:t>Poprawa komfortu odd</w:t>
      </w:r>
      <w:r w:rsidR="00717A14" w:rsidRPr="00263486">
        <w:rPr>
          <w:rFonts w:ascii="Calibri" w:hAnsi="Calibri" w:cs="Calibri"/>
          <w:bCs/>
        </w:rPr>
        <w:t>ychania. Rokowania bardzo dobre</w:t>
      </w:r>
    </w:p>
    <w:p w:rsidR="00C317B3" w:rsidRPr="00263486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263486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263486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263486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263486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263486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263486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263486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263486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263486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263486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AE7D89" w:rsidRPr="00263486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263486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263486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263486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263486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263486">
        <w:rPr>
          <w:rFonts w:ascii="Calibri" w:hAnsi="Calibri" w:cs="Calibri"/>
          <w:b/>
          <w:spacing w:val="-1"/>
          <w:sz w:val="20"/>
          <w:szCs w:val="20"/>
        </w:rPr>
        <w:t xml:space="preserve">   </w:t>
      </w:r>
    </w:p>
    <w:p w:rsidR="00AE7D89" w:rsidRPr="00263486" w:rsidRDefault="00AE7D89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AE7D89" w:rsidRPr="00263486" w:rsidRDefault="00AE7D89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AE7D89" w:rsidRPr="00263486" w:rsidRDefault="00AE7D89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AE7D89" w:rsidRPr="00263486" w:rsidRDefault="00AE7D89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C317B3" w:rsidRPr="00263486" w:rsidRDefault="00AE7D89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263486">
        <w:rPr>
          <w:rFonts w:ascii="Calibri" w:hAnsi="Calibri" w:cs="Calibri"/>
          <w:b/>
          <w:spacing w:val="-1"/>
          <w:sz w:val="20"/>
          <w:szCs w:val="20"/>
          <w:lang w:val="pl-PL"/>
        </w:rPr>
        <w:t xml:space="preserve">                 </w:t>
      </w:r>
      <w:r w:rsidR="00D36204" w:rsidRPr="00263486">
        <w:rPr>
          <w:rFonts w:ascii="Calibri" w:hAnsi="Calibri" w:cs="Calibri"/>
          <w:b/>
          <w:spacing w:val="-1"/>
          <w:sz w:val="20"/>
          <w:szCs w:val="20"/>
        </w:rPr>
        <w:t>……………………………………………………………………………………..</w:t>
      </w:r>
    </w:p>
    <w:p w:rsidR="003B322E" w:rsidRPr="00263486" w:rsidRDefault="003B322E" w:rsidP="003B322E">
      <w:pPr>
        <w:widowControl/>
        <w:autoSpaceDE/>
        <w:autoSpaceDN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263486">
        <w:rPr>
          <w:rFonts w:ascii="Calibri" w:hAnsi="Calibri" w:cs="Times New Roman"/>
          <w:b/>
          <w:bCs/>
          <w:sz w:val="28"/>
          <w:szCs w:val="28"/>
        </w:rPr>
        <w:t>podpis</w:t>
      </w:r>
      <w:r w:rsidRPr="00263486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263486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263486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</w:t>
      </w:r>
      <w:proofErr w:type="spellStart"/>
      <w:r w:rsidRPr="00263486">
        <w:rPr>
          <w:rFonts w:ascii="Calibri" w:eastAsia="Times New Roman" w:hAnsi="Calibri" w:cs="Times New Roman"/>
          <w:bCs/>
          <w:szCs w:val="24"/>
          <w:lang w:eastAsia="en-US"/>
        </w:rPr>
        <w:t>ych</w:t>
      </w:r>
      <w:proofErr w:type="spellEnd"/>
    </w:p>
    <w:p w:rsidR="003B322E" w:rsidRPr="00263486" w:rsidRDefault="003B322E" w:rsidP="003B322E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AE7D89" w:rsidRPr="00263486" w:rsidRDefault="00AE7D89" w:rsidP="00AE7D89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AE7D89" w:rsidRPr="00263486" w:rsidRDefault="00AE7D89" w:rsidP="00AE7D89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AE7D89" w:rsidRPr="00263486" w:rsidRDefault="00AE7D89" w:rsidP="00AE7D89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AE7D89" w:rsidRPr="00263486" w:rsidRDefault="00AE7D89" w:rsidP="00AE7D89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AE7D89" w:rsidRPr="00263486" w:rsidRDefault="00AE7D89" w:rsidP="00AE7D89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AE7D89" w:rsidRPr="00263486" w:rsidRDefault="00AE7D89" w:rsidP="00AE7D89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AE7D89" w:rsidRPr="00263486" w:rsidRDefault="00AE7D89" w:rsidP="00AE7D89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263486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AE7D89" w:rsidRPr="00263486" w:rsidRDefault="00AE7D89" w:rsidP="00AE7D89">
      <w:pPr>
        <w:ind w:left="4254"/>
        <w:rPr>
          <w:rFonts w:eastAsia="Times New Roman"/>
        </w:rPr>
      </w:pPr>
      <w:r w:rsidRPr="00263486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263486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263486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263486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263486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3B322E" w:rsidRPr="00263486" w:rsidRDefault="003B322E" w:rsidP="003B322E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263486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</w:r>
      <w:r w:rsidRPr="00263486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3B322E" w:rsidRPr="00263486" w:rsidRDefault="003B322E" w:rsidP="003B322E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3B322E" w:rsidRPr="00263486" w:rsidRDefault="003B322E" w:rsidP="003B322E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263486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263486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263486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przekazane m</w:t>
      </w:r>
      <w:r w:rsidR="00AE7D89" w:rsidRPr="00263486">
        <w:rPr>
          <w:rFonts w:ascii="Calibri" w:eastAsia="Times New Roman" w:hAnsi="Calibri" w:cs="Calibri"/>
          <w:bCs/>
          <w:sz w:val="22"/>
          <w:lang w:eastAsia="en-US"/>
        </w:rPr>
        <w:t>i podczas rozmowy z lekarzem,</w:t>
      </w:r>
    </w:p>
    <w:p w:rsidR="00AE7D89" w:rsidRPr="00263486" w:rsidRDefault="00AE7D89" w:rsidP="00AE7D8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263486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E7D89" w:rsidRPr="00263486" w:rsidRDefault="00AE7D89" w:rsidP="00AE7D8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263486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AE7D89" w:rsidRPr="00263486" w:rsidRDefault="00AE7D89" w:rsidP="00AE7D8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3B322E" w:rsidRPr="00263486" w:rsidRDefault="003B322E" w:rsidP="003B322E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263486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3B322E" w:rsidRPr="00263486" w:rsidRDefault="003B322E" w:rsidP="003B322E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3B322E" w:rsidRPr="00263486" w:rsidRDefault="003B322E" w:rsidP="003B322E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263486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263486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263486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AE7D89" w:rsidRPr="00263486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</w:p>
    <w:p w:rsidR="003B322E" w:rsidRPr="00263486" w:rsidRDefault="003B322E" w:rsidP="003B322E">
      <w:pPr>
        <w:spacing w:line="360" w:lineRule="auto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</w:p>
    <w:p w:rsidR="003B322E" w:rsidRPr="00263486" w:rsidRDefault="003B322E" w:rsidP="003B322E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263486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263486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263486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263486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263486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3B322E" w:rsidRPr="00263486" w:rsidRDefault="003B322E" w:rsidP="003B322E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3B322E" w:rsidRPr="00263486" w:rsidRDefault="003B322E" w:rsidP="003B322E">
      <w:pPr>
        <w:shd w:val="clear" w:color="auto" w:fill="F2F2F2"/>
        <w:spacing w:before="240"/>
        <w:rPr>
          <w:rFonts w:ascii="Calibri" w:eastAsia="Times New Roman" w:hAnsi="Calibri" w:cs="Calibri"/>
          <w:bCs/>
          <w:sz w:val="22"/>
          <w:lang w:eastAsia="en-US"/>
        </w:rPr>
      </w:pPr>
      <w:r w:rsidRPr="00263486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263486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263486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263486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263486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  <w:r w:rsidR="00AE7D89" w:rsidRPr="00263486">
        <w:rPr>
          <w:rFonts w:ascii="Calibri" w:eastAsia="Times New Roman" w:hAnsi="Calibri" w:cs="Calibri"/>
          <w:bCs/>
          <w:sz w:val="22"/>
          <w:lang w:eastAsia="en-US"/>
        </w:rPr>
        <w:t xml:space="preserve"> </w:t>
      </w:r>
    </w:p>
    <w:p w:rsidR="00AE7D89" w:rsidRPr="00263486" w:rsidRDefault="00AE7D89" w:rsidP="00AE7D89">
      <w:pPr>
        <w:jc w:val="both"/>
        <w:rPr>
          <w:rFonts w:eastAsia="Times New Roman"/>
        </w:rPr>
      </w:pPr>
      <w:r w:rsidRPr="00263486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3B322E" w:rsidRPr="00263486" w:rsidRDefault="003B322E" w:rsidP="003B322E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263486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263486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263486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263486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AE7D89" w:rsidRPr="00263486" w:rsidRDefault="00AE7D89" w:rsidP="003B322E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8"/>
        <w:gridCol w:w="2551"/>
        <w:gridCol w:w="3106"/>
      </w:tblGrid>
      <w:tr w:rsidR="003B322E" w:rsidRPr="00263486" w:rsidTr="000B7782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322E" w:rsidRPr="00263486" w:rsidRDefault="003B322E" w:rsidP="000B778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63486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322E" w:rsidRPr="00263486" w:rsidRDefault="003B322E" w:rsidP="000B778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63486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B322E" w:rsidRPr="00263486" w:rsidRDefault="003B322E" w:rsidP="000B778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63486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</w:t>
            </w:r>
            <w:proofErr w:type="gramStart"/>
            <w:r w:rsidRPr="00263486">
              <w:rPr>
                <w:rFonts w:ascii="Calibri" w:eastAsia="Times New Roman" w:hAnsi="Calibri" w:cs="Calibri"/>
                <w:b/>
                <w:sz w:val="24"/>
                <w:szCs w:val="24"/>
              </w:rPr>
              <w:t>_ :</w:t>
            </w:r>
            <w:proofErr w:type="gramEnd"/>
            <w:r w:rsidRPr="00263486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B322E" w:rsidRPr="00263486" w:rsidRDefault="00AE7D89" w:rsidP="000B778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263486">
              <w:rPr>
                <w:rFonts w:ascii="Calibri" w:eastAsia="Times New Roman" w:hAnsi="Calibri" w:cs="Calibri"/>
                <w:b/>
                <w:sz w:val="24"/>
                <w:szCs w:val="24"/>
              </w:rPr>
              <w:t>Miejsce:_</w:t>
            </w:r>
            <w:proofErr w:type="gramEnd"/>
            <w:r w:rsidRPr="00263486">
              <w:rPr>
                <w:rFonts w:ascii="Calibri" w:eastAsia="Times New Roman" w:hAnsi="Calibri" w:cs="Calibri"/>
                <w:b/>
                <w:sz w:val="24"/>
                <w:szCs w:val="24"/>
              </w:rPr>
              <w:t>_______________</w:t>
            </w:r>
          </w:p>
        </w:tc>
      </w:tr>
      <w:tr w:rsidR="003B322E" w:rsidRPr="00263486" w:rsidTr="000B7782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322E" w:rsidRPr="00263486" w:rsidRDefault="003B322E" w:rsidP="000B778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22E" w:rsidRPr="00263486" w:rsidRDefault="003B322E" w:rsidP="000B778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3B322E" w:rsidRPr="00263486" w:rsidRDefault="003B322E" w:rsidP="000B778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3B322E" w:rsidRPr="00263486" w:rsidRDefault="003B322E" w:rsidP="000B778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3B322E" w:rsidRPr="00263486" w:rsidTr="000B7782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322E" w:rsidRPr="00263486" w:rsidRDefault="003B322E" w:rsidP="000B778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22E" w:rsidRPr="00263486" w:rsidRDefault="003B322E" w:rsidP="000B778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322E" w:rsidRPr="00263486" w:rsidRDefault="003B322E" w:rsidP="000B778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B322E" w:rsidRPr="00263486" w:rsidRDefault="003B322E" w:rsidP="000B778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3B322E" w:rsidRPr="00263486" w:rsidTr="000B7782">
        <w:trPr>
          <w:trHeight w:val="850"/>
          <w:jc w:val="center"/>
        </w:trPr>
        <w:tc>
          <w:tcPr>
            <w:tcW w:w="2308" w:type="dxa"/>
            <w:shd w:val="clear" w:color="auto" w:fill="auto"/>
            <w:vAlign w:val="bottom"/>
          </w:tcPr>
          <w:p w:rsidR="003B322E" w:rsidRPr="00263486" w:rsidRDefault="003B322E" w:rsidP="000B77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486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263486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263486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263486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shd w:val="clear" w:color="auto" w:fill="auto"/>
            <w:vAlign w:val="bottom"/>
          </w:tcPr>
          <w:p w:rsidR="003B322E" w:rsidRPr="00263486" w:rsidRDefault="003B322E" w:rsidP="000B7782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486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263486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B322E" w:rsidRPr="00263486" w:rsidRDefault="003B322E" w:rsidP="000B77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63486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263486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3B322E" w:rsidRPr="00263486" w:rsidRDefault="003B322E" w:rsidP="000B778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63486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263486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263486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263486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263486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3B322E" w:rsidRPr="00263486" w:rsidRDefault="003B322E" w:rsidP="00AE7D89">
      <w:pPr>
        <w:widowControl/>
        <w:pBdr>
          <w:bottom w:val="single" w:sz="6" w:space="1" w:color="auto"/>
        </w:pBdr>
        <w:autoSpaceDE/>
        <w:autoSpaceDN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263486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3B322E" w:rsidRPr="00263486" w:rsidRDefault="003B322E" w:rsidP="003B322E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263486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263486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263486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263486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263486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3B322E" w:rsidRPr="00263486" w:rsidRDefault="003B322E" w:rsidP="003B322E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263486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263486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263486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263486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3B322E" w:rsidRPr="00263486" w:rsidRDefault="003B322E" w:rsidP="003B322E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263486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</w:t>
      </w:r>
      <w:proofErr w:type="gramStart"/>
      <w:r w:rsidRPr="00263486">
        <w:rPr>
          <w:rFonts w:ascii="Calibri" w:eastAsia="Times New Roman" w:hAnsi="Calibri" w:cs="Calibri"/>
          <w:bCs/>
          <w:i/>
          <w:szCs w:val="22"/>
          <w:lang w:eastAsia="en-US"/>
        </w:rPr>
        <w:t>) :</w:t>
      </w:r>
      <w:proofErr w:type="gramEnd"/>
    </w:p>
    <w:p w:rsidR="003B322E" w:rsidRPr="00263486" w:rsidRDefault="003B322E" w:rsidP="003B322E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263486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3B322E" w:rsidRPr="00263486" w:rsidRDefault="003B322E" w:rsidP="003B322E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263486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3B322E" w:rsidRPr="00263486" w:rsidRDefault="003B322E" w:rsidP="003B322E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2808"/>
        <w:gridCol w:w="2551"/>
        <w:gridCol w:w="3106"/>
        <w:gridCol w:w="40"/>
        <w:gridCol w:w="20"/>
      </w:tblGrid>
      <w:tr w:rsidR="003B322E" w:rsidRPr="00263486" w:rsidTr="000B7782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</w:tcPr>
          <w:p w:rsidR="003B322E" w:rsidRPr="00263486" w:rsidRDefault="003B322E" w:rsidP="000B778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263486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</w:tcPr>
          <w:p w:rsidR="003B322E" w:rsidRPr="00263486" w:rsidRDefault="003B322E" w:rsidP="000B778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263486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3B322E" w:rsidRPr="00263486" w:rsidRDefault="003B322E" w:rsidP="000B778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263486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</w:t>
            </w:r>
            <w:proofErr w:type="gramStart"/>
            <w:r w:rsidRPr="00263486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_ :</w:t>
            </w:r>
            <w:proofErr w:type="gramEnd"/>
            <w:r w:rsidRPr="00263486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 xml:space="preserve">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3B322E" w:rsidRPr="00263486" w:rsidRDefault="00AE7D89" w:rsidP="000B778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proofErr w:type="gramStart"/>
            <w:r w:rsidRPr="00263486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</w:t>
            </w:r>
            <w:proofErr w:type="gramEnd"/>
            <w:r w:rsidRPr="00263486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__________________</w:t>
            </w:r>
          </w:p>
        </w:tc>
        <w:tc>
          <w:tcPr>
            <w:tcW w:w="40" w:type="dxa"/>
          </w:tcPr>
          <w:p w:rsidR="003B322E" w:rsidRPr="00263486" w:rsidRDefault="003B322E" w:rsidP="000B7782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3B322E" w:rsidRPr="00263486" w:rsidTr="000B7782">
        <w:trPr>
          <w:gridAfter w:val="1"/>
          <w:wAfter w:w="20" w:type="dxa"/>
          <w:trHeight w:val="227"/>
        </w:trPr>
        <w:tc>
          <w:tcPr>
            <w:tcW w:w="2308" w:type="dxa"/>
            <w:tcBorders>
              <w:bottom w:val="single" w:sz="4" w:space="0" w:color="000000"/>
            </w:tcBorders>
            <w:vAlign w:val="center"/>
          </w:tcPr>
          <w:p w:rsidR="003B322E" w:rsidRPr="00263486" w:rsidRDefault="003B322E" w:rsidP="000B778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bottom w:val="single" w:sz="4" w:space="0" w:color="000000"/>
            </w:tcBorders>
            <w:vAlign w:val="center"/>
          </w:tcPr>
          <w:p w:rsidR="003B322E" w:rsidRPr="00263486" w:rsidRDefault="003B322E" w:rsidP="000B778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bottom w:val="single" w:sz="8" w:space="0" w:color="000000"/>
            </w:tcBorders>
            <w:vAlign w:val="center"/>
          </w:tcPr>
          <w:p w:rsidR="003B322E" w:rsidRPr="00263486" w:rsidRDefault="003B322E" w:rsidP="000B778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bottom w:val="single" w:sz="4" w:space="0" w:color="000000"/>
            </w:tcBorders>
            <w:vAlign w:val="center"/>
          </w:tcPr>
          <w:p w:rsidR="003B322E" w:rsidRPr="00263486" w:rsidRDefault="003B322E" w:rsidP="000B778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3B322E" w:rsidRPr="00263486" w:rsidRDefault="003B322E" w:rsidP="000B7782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3B322E" w:rsidRPr="00263486" w:rsidTr="000B7782">
        <w:tblPrEx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322E" w:rsidRPr="00263486" w:rsidRDefault="003B322E" w:rsidP="000B778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322E" w:rsidRPr="00263486" w:rsidRDefault="003B322E" w:rsidP="000B778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322E" w:rsidRPr="00263486" w:rsidRDefault="003B322E" w:rsidP="000B778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22E" w:rsidRPr="00263486" w:rsidRDefault="003B322E" w:rsidP="000B7782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3B322E" w:rsidRPr="00263486" w:rsidTr="000B7782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322E" w:rsidRPr="00263486" w:rsidRDefault="003B322E" w:rsidP="000B7782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263486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263486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263486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263486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322E" w:rsidRPr="00263486" w:rsidRDefault="003B322E" w:rsidP="000B7782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263486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263486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322E" w:rsidRPr="00263486" w:rsidRDefault="003B322E" w:rsidP="000B7782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263486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263486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22E" w:rsidRPr="00263486" w:rsidRDefault="003B322E" w:rsidP="000B7782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263486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263486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263486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263486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263486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337BEB" w:rsidRPr="00263486" w:rsidRDefault="00337BEB" w:rsidP="003B322E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p w:rsidR="00AE7D89" w:rsidRPr="00263486" w:rsidRDefault="00AE7D89" w:rsidP="00AE7D89">
      <w:pPr>
        <w:rPr>
          <w:rFonts w:ascii="Calibri" w:eastAsia="Times New Roman" w:hAnsi="Calibri"/>
          <w:bCs/>
          <w:i/>
          <w:sz w:val="22"/>
          <w:szCs w:val="22"/>
        </w:rPr>
      </w:pPr>
      <w:r w:rsidRPr="00263486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AE7D89" w:rsidRPr="00263486" w:rsidRDefault="00AE7D89" w:rsidP="003B322E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sectPr w:rsidR="00AE7D89" w:rsidRPr="00263486" w:rsidSect="005D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5AB7" w:rsidRDefault="00605AB7" w:rsidP="00820C05">
      <w:r>
        <w:separator/>
      </w:r>
    </w:p>
  </w:endnote>
  <w:endnote w:type="continuationSeparator" w:id="0">
    <w:p w:rsidR="00605AB7" w:rsidRDefault="00605AB7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AE7D89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263486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263486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7D89" w:rsidRPr="00AE7D89" w:rsidRDefault="00AE7D89" w:rsidP="00AE7D89">
    <w:pPr>
      <w:pStyle w:val="Stopka"/>
      <w:jc w:val="right"/>
      <w:rPr>
        <w:rFonts w:ascii="Calibri" w:hAnsi="Calibri"/>
        <w:i/>
        <w:smallCaps/>
        <w:sz w:val="16"/>
        <w:szCs w:val="16"/>
      </w:rPr>
    </w:pPr>
    <w:r w:rsidRPr="00AE7D89">
      <w:rPr>
        <w:rFonts w:ascii="Calibri" w:hAnsi="Calibri"/>
        <w:i/>
        <w:smallCaps/>
        <w:sz w:val="16"/>
        <w:szCs w:val="16"/>
      </w:rPr>
      <w:t>STRONA 1 z 5</w:t>
    </w:r>
  </w:p>
  <w:p w:rsidR="000A3478" w:rsidRDefault="000A3478" w:rsidP="00D97EA3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 w:rsidR="00D97EA3"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AE7D89" w:rsidRPr="00AE7D89" w:rsidRDefault="00AE7D89" w:rsidP="00AE7D89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5AB7" w:rsidRDefault="00605AB7" w:rsidP="00820C05">
      <w:r>
        <w:separator/>
      </w:r>
    </w:p>
  </w:footnote>
  <w:footnote w:type="continuationSeparator" w:id="0">
    <w:p w:rsidR="00605AB7" w:rsidRDefault="00605AB7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6C23" w:rsidRPr="00956C23" w:rsidRDefault="00956C23" w:rsidP="00956C23">
    <w:pPr>
      <w:keepNext/>
      <w:outlineLvl w:val="5"/>
      <w:rPr>
        <w:rFonts w:ascii="Calibri" w:hAnsi="Calibri"/>
        <w:b/>
        <w:bCs/>
        <w:sz w:val="24"/>
        <w:szCs w:val="24"/>
      </w:rPr>
    </w:pPr>
    <w:r w:rsidRPr="00956C23">
      <w:rPr>
        <w:rFonts w:ascii="Calibri" w:eastAsia="Times New Roman" w:hAnsi="Calibri" w:cs="Calibri"/>
        <w:b/>
        <w:smallCaps/>
        <w:sz w:val="24"/>
        <w:szCs w:val="24"/>
        <w:lang w:eastAsia="en-US"/>
      </w:rPr>
      <w:t xml:space="preserve">ZGODA NA </w:t>
    </w:r>
    <w:r w:rsidRPr="00956C23">
      <w:rPr>
        <w:rFonts w:ascii="Calibri" w:hAnsi="Calibri"/>
        <w:b/>
        <w:bCs/>
        <w:sz w:val="24"/>
        <w:szCs w:val="24"/>
      </w:rPr>
      <w:t>LECZENIE CHIRURGICZNE</w:t>
    </w:r>
  </w:p>
  <w:p w:rsidR="000A3478" w:rsidRPr="00956C23" w:rsidRDefault="00956C23" w:rsidP="00956C23">
    <w:pPr>
      <w:pStyle w:val="Nagwek"/>
    </w:pPr>
    <w:r w:rsidRPr="00956C23">
      <w:rPr>
        <w:rFonts w:ascii="Calibri" w:hAnsi="Calibri"/>
        <w:b/>
        <w:bCs/>
      </w:rPr>
      <w:t xml:space="preserve">LASEROWE POSZERZENIE GŁOŚNI </w:t>
    </w:r>
    <w:r w:rsidRPr="00956C23">
      <w:rPr>
        <w:rFonts w:ascii="Calibri" w:hAnsi="Calibri"/>
        <w:b/>
        <w:bCs/>
      </w:rPr>
      <w:br/>
      <w:t>(CHORDEKTOMIA TYLNA, ARYTENOIDEKTOMIA)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6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1E6832BD"/>
    <w:multiLevelType w:val="hybridMultilevel"/>
    <w:tmpl w:val="70501474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24E065C4"/>
    <w:multiLevelType w:val="hybridMultilevel"/>
    <w:tmpl w:val="96A26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7D7A72"/>
    <w:multiLevelType w:val="hybridMultilevel"/>
    <w:tmpl w:val="63369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3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9CA5225"/>
    <w:multiLevelType w:val="hybridMultilevel"/>
    <w:tmpl w:val="2C368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6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7" w15:restartNumberingAfterBreak="0">
    <w:nsid w:val="6C221695"/>
    <w:multiLevelType w:val="hybridMultilevel"/>
    <w:tmpl w:val="011E5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935E4"/>
    <w:multiLevelType w:val="hybridMultilevel"/>
    <w:tmpl w:val="422AAAF2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3"/>
  </w:num>
  <w:num w:numId="4">
    <w:abstractNumId w:val="32"/>
  </w:num>
  <w:num w:numId="5">
    <w:abstractNumId w:val="36"/>
  </w:num>
  <w:num w:numId="6">
    <w:abstractNumId w:val="17"/>
  </w:num>
  <w:num w:numId="7">
    <w:abstractNumId w:val="24"/>
  </w:num>
  <w:num w:numId="8">
    <w:abstractNumId w:val="30"/>
  </w:num>
  <w:num w:numId="9">
    <w:abstractNumId w:val="10"/>
  </w:num>
  <w:num w:numId="10">
    <w:abstractNumId w:val="12"/>
  </w:num>
  <w:num w:numId="11">
    <w:abstractNumId w:val="20"/>
  </w:num>
  <w:num w:numId="12">
    <w:abstractNumId w:val="21"/>
  </w:num>
  <w:num w:numId="13">
    <w:abstractNumId w:val="26"/>
  </w:num>
  <w:num w:numId="14">
    <w:abstractNumId w:val="39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35"/>
  </w:num>
  <w:num w:numId="19">
    <w:abstractNumId w:val="28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1"/>
  </w:num>
  <w:num w:numId="31">
    <w:abstractNumId w:val="23"/>
  </w:num>
  <w:num w:numId="32">
    <w:abstractNumId w:val="13"/>
  </w:num>
  <w:num w:numId="33">
    <w:abstractNumId w:val="29"/>
  </w:num>
  <w:num w:numId="34">
    <w:abstractNumId w:val="19"/>
  </w:num>
  <w:num w:numId="35">
    <w:abstractNumId w:val="22"/>
  </w:num>
  <w:num w:numId="36">
    <w:abstractNumId w:val="27"/>
  </w:num>
  <w:num w:numId="37">
    <w:abstractNumId w:val="37"/>
  </w:num>
  <w:num w:numId="38">
    <w:abstractNumId w:val="34"/>
  </w:num>
  <w:num w:numId="39">
    <w:abstractNumId w:val="18"/>
  </w:num>
  <w:num w:numId="40">
    <w:abstractNumId w:val="38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1450C"/>
    <w:rsid w:val="000169AF"/>
    <w:rsid w:val="00021275"/>
    <w:rsid w:val="0002344C"/>
    <w:rsid w:val="00030FD9"/>
    <w:rsid w:val="00032A06"/>
    <w:rsid w:val="00046EF9"/>
    <w:rsid w:val="000474A1"/>
    <w:rsid w:val="000505CF"/>
    <w:rsid w:val="0005128D"/>
    <w:rsid w:val="000577CB"/>
    <w:rsid w:val="00065F11"/>
    <w:rsid w:val="00067118"/>
    <w:rsid w:val="00067FDC"/>
    <w:rsid w:val="00074F46"/>
    <w:rsid w:val="00076B6F"/>
    <w:rsid w:val="000775A4"/>
    <w:rsid w:val="00080FD7"/>
    <w:rsid w:val="00084218"/>
    <w:rsid w:val="00092715"/>
    <w:rsid w:val="000978B7"/>
    <w:rsid w:val="000A0EFF"/>
    <w:rsid w:val="000A32C5"/>
    <w:rsid w:val="000A3478"/>
    <w:rsid w:val="000A7609"/>
    <w:rsid w:val="000B0E8F"/>
    <w:rsid w:val="000B1EA2"/>
    <w:rsid w:val="000B2341"/>
    <w:rsid w:val="000B7782"/>
    <w:rsid w:val="000B7AB9"/>
    <w:rsid w:val="000D7D81"/>
    <w:rsid w:val="000E35E3"/>
    <w:rsid w:val="000E4702"/>
    <w:rsid w:val="000F4E23"/>
    <w:rsid w:val="000F737C"/>
    <w:rsid w:val="00101B37"/>
    <w:rsid w:val="00101C8E"/>
    <w:rsid w:val="00104081"/>
    <w:rsid w:val="00107609"/>
    <w:rsid w:val="00112903"/>
    <w:rsid w:val="001147F3"/>
    <w:rsid w:val="001166AA"/>
    <w:rsid w:val="00126470"/>
    <w:rsid w:val="00130A11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6C57"/>
    <w:rsid w:val="00157BEA"/>
    <w:rsid w:val="00161371"/>
    <w:rsid w:val="0017030E"/>
    <w:rsid w:val="00170B1C"/>
    <w:rsid w:val="00171F54"/>
    <w:rsid w:val="00175916"/>
    <w:rsid w:val="00176352"/>
    <w:rsid w:val="001772D6"/>
    <w:rsid w:val="00187888"/>
    <w:rsid w:val="00191898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E1481"/>
    <w:rsid w:val="001E5C32"/>
    <w:rsid w:val="001E5E4A"/>
    <w:rsid w:val="001E69DC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610C1"/>
    <w:rsid w:val="00263486"/>
    <w:rsid w:val="00283CFB"/>
    <w:rsid w:val="002862B5"/>
    <w:rsid w:val="00292C55"/>
    <w:rsid w:val="00293DD8"/>
    <w:rsid w:val="002943C8"/>
    <w:rsid w:val="00296F24"/>
    <w:rsid w:val="00296FEC"/>
    <w:rsid w:val="002A246C"/>
    <w:rsid w:val="002A25D0"/>
    <w:rsid w:val="002A4E0B"/>
    <w:rsid w:val="002B1431"/>
    <w:rsid w:val="002C1072"/>
    <w:rsid w:val="002D2832"/>
    <w:rsid w:val="002D6310"/>
    <w:rsid w:val="002D7005"/>
    <w:rsid w:val="002D77EC"/>
    <w:rsid w:val="002E2FD7"/>
    <w:rsid w:val="002E67DA"/>
    <w:rsid w:val="002F419B"/>
    <w:rsid w:val="00310C4D"/>
    <w:rsid w:val="00313B81"/>
    <w:rsid w:val="00321559"/>
    <w:rsid w:val="003247A4"/>
    <w:rsid w:val="00325A20"/>
    <w:rsid w:val="00332010"/>
    <w:rsid w:val="00337BEB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84472"/>
    <w:rsid w:val="00392DEF"/>
    <w:rsid w:val="00393D77"/>
    <w:rsid w:val="003A3578"/>
    <w:rsid w:val="003A4CD7"/>
    <w:rsid w:val="003B322E"/>
    <w:rsid w:val="003B565C"/>
    <w:rsid w:val="003B6661"/>
    <w:rsid w:val="003C11BF"/>
    <w:rsid w:val="003C3607"/>
    <w:rsid w:val="003C37C8"/>
    <w:rsid w:val="003C4D57"/>
    <w:rsid w:val="003C5F03"/>
    <w:rsid w:val="003C6CE3"/>
    <w:rsid w:val="003D1017"/>
    <w:rsid w:val="003D154B"/>
    <w:rsid w:val="003D6627"/>
    <w:rsid w:val="003E1050"/>
    <w:rsid w:val="003E5823"/>
    <w:rsid w:val="003F443B"/>
    <w:rsid w:val="003F4D98"/>
    <w:rsid w:val="0040252A"/>
    <w:rsid w:val="00422559"/>
    <w:rsid w:val="00423CB7"/>
    <w:rsid w:val="0042536D"/>
    <w:rsid w:val="00426C2D"/>
    <w:rsid w:val="00427421"/>
    <w:rsid w:val="00435C7C"/>
    <w:rsid w:val="00436460"/>
    <w:rsid w:val="0043660A"/>
    <w:rsid w:val="00440956"/>
    <w:rsid w:val="00444D3A"/>
    <w:rsid w:val="004576D5"/>
    <w:rsid w:val="00462541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6BEF"/>
    <w:rsid w:val="004B4A71"/>
    <w:rsid w:val="004B622D"/>
    <w:rsid w:val="004B6504"/>
    <w:rsid w:val="004C1B95"/>
    <w:rsid w:val="004D5632"/>
    <w:rsid w:val="004D57A4"/>
    <w:rsid w:val="004E3239"/>
    <w:rsid w:val="004E60E3"/>
    <w:rsid w:val="004F3CAD"/>
    <w:rsid w:val="004F5217"/>
    <w:rsid w:val="004F5A8D"/>
    <w:rsid w:val="004F7030"/>
    <w:rsid w:val="00501B76"/>
    <w:rsid w:val="00501DB9"/>
    <w:rsid w:val="00503070"/>
    <w:rsid w:val="00507AD8"/>
    <w:rsid w:val="0051417D"/>
    <w:rsid w:val="00516E39"/>
    <w:rsid w:val="00526525"/>
    <w:rsid w:val="00532480"/>
    <w:rsid w:val="0054144B"/>
    <w:rsid w:val="00542C1E"/>
    <w:rsid w:val="00557E3C"/>
    <w:rsid w:val="005601AA"/>
    <w:rsid w:val="00564741"/>
    <w:rsid w:val="00570A25"/>
    <w:rsid w:val="00571C1D"/>
    <w:rsid w:val="005728EF"/>
    <w:rsid w:val="00572F47"/>
    <w:rsid w:val="0057359C"/>
    <w:rsid w:val="005815C2"/>
    <w:rsid w:val="005928E1"/>
    <w:rsid w:val="005A100E"/>
    <w:rsid w:val="005A127A"/>
    <w:rsid w:val="005A599F"/>
    <w:rsid w:val="005B44B9"/>
    <w:rsid w:val="005B5A22"/>
    <w:rsid w:val="005B6C55"/>
    <w:rsid w:val="005B6ECF"/>
    <w:rsid w:val="005C255D"/>
    <w:rsid w:val="005C506B"/>
    <w:rsid w:val="005D11EE"/>
    <w:rsid w:val="005D14E2"/>
    <w:rsid w:val="005D3508"/>
    <w:rsid w:val="005D36DC"/>
    <w:rsid w:val="005D599A"/>
    <w:rsid w:val="005D5ED8"/>
    <w:rsid w:val="005E37E2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AB7"/>
    <w:rsid w:val="00605E51"/>
    <w:rsid w:val="00606F56"/>
    <w:rsid w:val="00610B3D"/>
    <w:rsid w:val="00610F85"/>
    <w:rsid w:val="00621E38"/>
    <w:rsid w:val="00623351"/>
    <w:rsid w:val="00624490"/>
    <w:rsid w:val="00625E19"/>
    <w:rsid w:val="00637229"/>
    <w:rsid w:val="0065042E"/>
    <w:rsid w:val="006551F7"/>
    <w:rsid w:val="00660081"/>
    <w:rsid w:val="0066323D"/>
    <w:rsid w:val="0066505B"/>
    <w:rsid w:val="006749E9"/>
    <w:rsid w:val="00674E77"/>
    <w:rsid w:val="00682213"/>
    <w:rsid w:val="0068667D"/>
    <w:rsid w:val="00691E8F"/>
    <w:rsid w:val="006938B2"/>
    <w:rsid w:val="0069512E"/>
    <w:rsid w:val="006A15EB"/>
    <w:rsid w:val="006A6465"/>
    <w:rsid w:val="006B0A5B"/>
    <w:rsid w:val="006B3A32"/>
    <w:rsid w:val="006B42EA"/>
    <w:rsid w:val="006D5047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703C4F"/>
    <w:rsid w:val="00713121"/>
    <w:rsid w:val="00717A14"/>
    <w:rsid w:val="007226C0"/>
    <w:rsid w:val="00725327"/>
    <w:rsid w:val="00726707"/>
    <w:rsid w:val="00731060"/>
    <w:rsid w:val="00740C71"/>
    <w:rsid w:val="00741519"/>
    <w:rsid w:val="0074502F"/>
    <w:rsid w:val="007563F9"/>
    <w:rsid w:val="007632E5"/>
    <w:rsid w:val="00765FAA"/>
    <w:rsid w:val="0077170E"/>
    <w:rsid w:val="00772B99"/>
    <w:rsid w:val="007815BE"/>
    <w:rsid w:val="00782747"/>
    <w:rsid w:val="007827C2"/>
    <w:rsid w:val="00786CD7"/>
    <w:rsid w:val="00797373"/>
    <w:rsid w:val="007A0A78"/>
    <w:rsid w:val="007B65E8"/>
    <w:rsid w:val="007C13C3"/>
    <w:rsid w:val="007E2D7E"/>
    <w:rsid w:val="007F3924"/>
    <w:rsid w:val="007F6B50"/>
    <w:rsid w:val="00800282"/>
    <w:rsid w:val="00807F94"/>
    <w:rsid w:val="008130E0"/>
    <w:rsid w:val="00814408"/>
    <w:rsid w:val="00815186"/>
    <w:rsid w:val="00817B13"/>
    <w:rsid w:val="00820C05"/>
    <w:rsid w:val="00834030"/>
    <w:rsid w:val="0084046A"/>
    <w:rsid w:val="008524F2"/>
    <w:rsid w:val="00866833"/>
    <w:rsid w:val="00880272"/>
    <w:rsid w:val="00896D86"/>
    <w:rsid w:val="008A1B13"/>
    <w:rsid w:val="008A3289"/>
    <w:rsid w:val="008A395C"/>
    <w:rsid w:val="008A43D3"/>
    <w:rsid w:val="008A4884"/>
    <w:rsid w:val="008A4E35"/>
    <w:rsid w:val="008B1EAF"/>
    <w:rsid w:val="008B4C13"/>
    <w:rsid w:val="008C5A44"/>
    <w:rsid w:val="008C7F99"/>
    <w:rsid w:val="008D2F61"/>
    <w:rsid w:val="008D389F"/>
    <w:rsid w:val="008E05ED"/>
    <w:rsid w:val="008E0BA5"/>
    <w:rsid w:val="008E20A4"/>
    <w:rsid w:val="008E3B8A"/>
    <w:rsid w:val="008E68C5"/>
    <w:rsid w:val="008E7804"/>
    <w:rsid w:val="008F0B9E"/>
    <w:rsid w:val="008F252C"/>
    <w:rsid w:val="0090462E"/>
    <w:rsid w:val="009059B9"/>
    <w:rsid w:val="00905A8A"/>
    <w:rsid w:val="009060FB"/>
    <w:rsid w:val="00923569"/>
    <w:rsid w:val="00925C72"/>
    <w:rsid w:val="00940B22"/>
    <w:rsid w:val="0095164C"/>
    <w:rsid w:val="00956C23"/>
    <w:rsid w:val="009640D7"/>
    <w:rsid w:val="0097277D"/>
    <w:rsid w:val="0097579C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6763"/>
    <w:rsid w:val="009E09B2"/>
    <w:rsid w:val="009E7233"/>
    <w:rsid w:val="00A064F3"/>
    <w:rsid w:val="00A07341"/>
    <w:rsid w:val="00A13C43"/>
    <w:rsid w:val="00A140C9"/>
    <w:rsid w:val="00A145E1"/>
    <w:rsid w:val="00A1631E"/>
    <w:rsid w:val="00A216C2"/>
    <w:rsid w:val="00A32DCF"/>
    <w:rsid w:val="00A36BC8"/>
    <w:rsid w:val="00A40D64"/>
    <w:rsid w:val="00A43B1B"/>
    <w:rsid w:val="00A46623"/>
    <w:rsid w:val="00A4758E"/>
    <w:rsid w:val="00A53E91"/>
    <w:rsid w:val="00A54B7E"/>
    <w:rsid w:val="00A565ED"/>
    <w:rsid w:val="00A623CD"/>
    <w:rsid w:val="00A77743"/>
    <w:rsid w:val="00A819AB"/>
    <w:rsid w:val="00A83B62"/>
    <w:rsid w:val="00A90149"/>
    <w:rsid w:val="00A91715"/>
    <w:rsid w:val="00A93FAD"/>
    <w:rsid w:val="00A96CEF"/>
    <w:rsid w:val="00A972A3"/>
    <w:rsid w:val="00A97A19"/>
    <w:rsid w:val="00A97D8D"/>
    <w:rsid w:val="00AB1F1A"/>
    <w:rsid w:val="00AB670F"/>
    <w:rsid w:val="00AD0066"/>
    <w:rsid w:val="00AD020B"/>
    <w:rsid w:val="00AD0769"/>
    <w:rsid w:val="00AD090F"/>
    <w:rsid w:val="00AD2588"/>
    <w:rsid w:val="00AD4CFB"/>
    <w:rsid w:val="00AD5185"/>
    <w:rsid w:val="00AD5ABB"/>
    <w:rsid w:val="00AE3429"/>
    <w:rsid w:val="00AE7D89"/>
    <w:rsid w:val="00AF29F6"/>
    <w:rsid w:val="00AF41ED"/>
    <w:rsid w:val="00B0198B"/>
    <w:rsid w:val="00B01CE6"/>
    <w:rsid w:val="00B03426"/>
    <w:rsid w:val="00B04998"/>
    <w:rsid w:val="00B11296"/>
    <w:rsid w:val="00B13F85"/>
    <w:rsid w:val="00B16B34"/>
    <w:rsid w:val="00B2003E"/>
    <w:rsid w:val="00B27726"/>
    <w:rsid w:val="00B3173E"/>
    <w:rsid w:val="00B42AA9"/>
    <w:rsid w:val="00B45E80"/>
    <w:rsid w:val="00B62C3D"/>
    <w:rsid w:val="00B743D5"/>
    <w:rsid w:val="00B74EAE"/>
    <w:rsid w:val="00B8092B"/>
    <w:rsid w:val="00B8367D"/>
    <w:rsid w:val="00B91C0E"/>
    <w:rsid w:val="00B97FE3"/>
    <w:rsid w:val="00BA3ACE"/>
    <w:rsid w:val="00BB4120"/>
    <w:rsid w:val="00BC6F75"/>
    <w:rsid w:val="00BC7F76"/>
    <w:rsid w:val="00BD00CC"/>
    <w:rsid w:val="00BE04EA"/>
    <w:rsid w:val="00BE5346"/>
    <w:rsid w:val="00BE7A5B"/>
    <w:rsid w:val="00BF2548"/>
    <w:rsid w:val="00BF5126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BA7"/>
    <w:rsid w:val="00C357B5"/>
    <w:rsid w:val="00C358CD"/>
    <w:rsid w:val="00C35A22"/>
    <w:rsid w:val="00C36536"/>
    <w:rsid w:val="00C430D0"/>
    <w:rsid w:val="00C4741D"/>
    <w:rsid w:val="00C47664"/>
    <w:rsid w:val="00C47F4F"/>
    <w:rsid w:val="00C67F97"/>
    <w:rsid w:val="00C7058A"/>
    <w:rsid w:val="00C72D44"/>
    <w:rsid w:val="00C77248"/>
    <w:rsid w:val="00C7764D"/>
    <w:rsid w:val="00C83416"/>
    <w:rsid w:val="00C84B01"/>
    <w:rsid w:val="00C9723C"/>
    <w:rsid w:val="00CA1D55"/>
    <w:rsid w:val="00CA2A87"/>
    <w:rsid w:val="00CB0FFF"/>
    <w:rsid w:val="00CB5ED0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339D"/>
    <w:rsid w:val="00CF72DD"/>
    <w:rsid w:val="00D03643"/>
    <w:rsid w:val="00D0453C"/>
    <w:rsid w:val="00D046AB"/>
    <w:rsid w:val="00D05FAA"/>
    <w:rsid w:val="00D11E54"/>
    <w:rsid w:val="00D1212E"/>
    <w:rsid w:val="00D12665"/>
    <w:rsid w:val="00D20562"/>
    <w:rsid w:val="00D20872"/>
    <w:rsid w:val="00D2188A"/>
    <w:rsid w:val="00D36204"/>
    <w:rsid w:val="00D50D21"/>
    <w:rsid w:val="00D57FD6"/>
    <w:rsid w:val="00D626EC"/>
    <w:rsid w:val="00D712E5"/>
    <w:rsid w:val="00D807C7"/>
    <w:rsid w:val="00D852FC"/>
    <w:rsid w:val="00D8687D"/>
    <w:rsid w:val="00D93F18"/>
    <w:rsid w:val="00D9673E"/>
    <w:rsid w:val="00D97EA3"/>
    <w:rsid w:val="00DA311D"/>
    <w:rsid w:val="00DA371A"/>
    <w:rsid w:val="00DA4D39"/>
    <w:rsid w:val="00DA7881"/>
    <w:rsid w:val="00DA7DCA"/>
    <w:rsid w:val="00DB06B5"/>
    <w:rsid w:val="00DB256E"/>
    <w:rsid w:val="00DB7AF8"/>
    <w:rsid w:val="00DC73A7"/>
    <w:rsid w:val="00DD6C65"/>
    <w:rsid w:val="00DE2357"/>
    <w:rsid w:val="00DE273E"/>
    <w:rsid w:val="00DE3186"/>
    <w:rsid w:val="00DE37F8"/>
    <w:rsid w:val="00DE67A8"/>
    <w:rsid w:val="00DF51C8"/>
    <w:rsid w:val="00DF778A"/>
    <w:rsid w:val="00E048C4"/>
    <w:rsid w:val="00E04DDC"/>
    <w:rsid w:val="00E11252"/>
    <w:rsid w:val="00E20011"/>
    <w:rsid w:val="00E207C1"/>
    <w:rsid w:val="00E20A30"/>
    <w:rsid w:val="00E23E8D"/>
    <w:rsid w:val="00E34352"/>
    <w:rsid w:val="00E34C26"/>
    <w:rsid w:val="00E46FF3"/>
    <w:rsid w:val="00E575F5"/>
    <w:rsid w:val="00E632FA"/>
    <w:rsid w:val="00E648F9"/>
    <w:rsid w:val="00E6673A"/>
    <w:rsid w:val="00E7044D"/>
    <w:rsid w:val="00E707FF"/>
    <w:rsid w:val="00E73AAE"/>
    <w:rsid w:val="00E77C38"/>
    <w:rsid w:val="00E819FB"/>
    <w:rsid w:val="00E825B6"/>
    <w:rsid w:val="00E90339"/>
    <w:rsid w:val="00E90597"/>
    <w:rsid w:val="00E90D89"/>
    <w:rsid w:val="00E92C77"/>
    <w:rsid w:val="00E95061"/>
    <w:rsid w:val="00E96ECF"/>
    <w:rsid w:val="00EA0C9E"/>
    <w:rsid w:val="00EB6317"/>
    <w:rsid w:val="00EB6A74"/>
    <w:rsid w:val="00EB6AF5"/>
    <w:rsid w:val="00EC0B0C"/>
    <w:rsid w:val="00ED57B1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508D"/>
    <w:rsid w:val="00F06024"/>
    <w:rsid w:val="00F10969"/>
    <w:rsid w:val="00F12262"/>
    <w:rsid w:val="00F22481"/>
    <w:rsid w:val="00F24580"/>
    <w:rsid w:val="00F305E7"/>
    <w:rsid w:val="00F31A06"/>
    <w:rsid w:val="00F40F39"/>
    <w:rsid w:val="00F439F5"/>
    <w:rsid w:val="00F4485E"/>
    <w:rsid w:val="00F452E2"/>
    <w:rsid w:val="00F54835"/>
    <w:rsid w:val="00F5700A"/>
    <w:rsid w:val="00F65D97"/>
    <w:rsid w:val="00F67967"/>
    <w:rsid w:val="00F72C08"/>
    <w:rsid w:val="00F830F5"/>
    <w:rsid w:val="00F867C7"/>
    <w:rsid w:val="00F86ECD"/>
    <w:rsid w:val="00F90807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5226"/>
    <w:rsid w:val="00FD2D71"/>
    <w:rsid w:val="00FD66FA"/>
    <w:rsid w:val="00FD7D1A"/>
    <w:rsid w:val="00FE05BB"/>
    <w:rsid w:val="00FE16A9"/>
    <w:rsid w:val="00FE54B6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5B5FA6-0672-6D40-96AF-071CF707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8E20A4"/>
    <w:pPr>
      <w:ind w:left="720"/>
      <w:contextualSpacing/>
    </w:pPr>
  </w:style>
  <w:style w:type="character" w:customStyle="1" w:styleId="apple-converted-space">
    <w:name w:val="apple-converted-space"/>
    <w:rsid w:val="00AE7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0</TotalTime>
  <Pages>5</Pages>
  <Words>1496</Words>
  <Characters>8979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2014-07-22T10:24:00Z</cp:lastPrinted>
  <dcterms:created xsi:type="dcterms:W3CDTF">2020-09-16T18:48:00Z</dcterms:created>
  <dcterms:modified xsi:type="dcterms:W3CDTF">2020-09-16T18:48:00Z</dcterms:modified>
</cp:coreProperties>
</file>